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C331A" w14:textId="551EA30E" w:rsidR="00AF09D9" w:rsidRPr="00D239E6" w:rsidRDefault="00AF09D9" w:rsidP="00AF09D9">
      <w:pPr>
        <w:tabs>
          <w:tab w:val="left" w:pos="0"/>
          <w:tab w:val="left" w:pos="180"/>
        </w:tabs>
        <w:ind w:left="4320"/>
        <w:rPr>
          <w:rFonts w:ascii="Aptos" w:hAnsi="Aptos"/>
        </w:rPr>
      </w:pPr>
      <w:r w:rsidRPr="00D239E6">
        <w:rPr>
          <w:rFonts w:ascii="Aptos" w:hAnsi="Aptos"/>
        </w:rPr>
        <w:tab/>
      </w:r>
      <w:r w:rsidR="00AF1B25" w:rsidRPr="00D239E6">
        <w:rPr>
          <w:rFonts w:ascii="Aptos" w:hAnsi="Aptos"/>
        </w:rPr>
        <w:t>February xxx, 2025</w:t>
      </w:r>
    </w:p>
    <w:p w14:paraId="09D13FD8" w14:textId="77777777" w:rsidR="00AF09D9" w:rsidRPr="00D239E6" w:rsidRDefault="00AF09D9" w:rsidP="00AF09D9">
      <w:pPr>
        <w:tabs>
          <w:tab w:val="left" w:pos="0"/>
          <w:tab w:val="left" w:pos="180"/>
        </w:tabs>
        <w:rPr>
          <w:rFonts w:ascii="Aptos" w:hAnsi="Aptos"/>
        </w:rPr>
      </w:pPr>
    </w:p>
    <w:p w14:paraId="3B8AFB50" w14:textId="011C4FD0" w:rsidR="00AF09D9" w:rsidRDefault="00FA090C" w:rsidP="00AF09D9">
      <w:pPr>
        <w:tabs>
          <w:tab w:val="left" w:pos="0"/>
          <w:tab w:val="left" w:pos="180"/>
        </w:tabs>
        <w:rPr>
          <w:rFonts w:ascii="Aptos" w:hAnsi="Aptos"/>
        </w:rPr>
      </w:pP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t>Your name (and title?)</w:t>
      </w:r>
    </w:p>
    <w:p w14:paraId="4C69EDC2" w14:textId="189A9C1D" w:rsidR="00FA090C" w:rsidRDefault="00FA090C" w:rsidP="00AF09D9">
      <w:pPr>
        <w:tabs>
          <w:tab w:val="left" w:pos="0"/>
          <w:tab w:val="left" w:pos="180"/>
        </w:tabs>
        <w:rPr>
          <w:rFonts w:ascii="Aptos" w:hAnsi="Aptos"/>
        </w:rPr>
      </w:pP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t>Your address</w:t>
      </w:r>
    </w:p>
    <w:p w14:paraId="3429955C" w14:textId="6DCB34D1" w:rsidR="00FA090C" w:rsidRPr="00D239E6" w:rsidRDefault="00FA090C" w:rsidP="00AF09D9">
      <w:pPr>
        <w:tabs>
          <w:tab w:val="left" w:pos="0"/>
          <w:tab w:val="left" w:pos="180"/>
        </w:tabs>
        <w:rPr>
          <w:rFonts w:ascii="Aptos" w:hAnsi="Aptos"/>
        </w:rPr>
      </w:pP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t>Your email address</w:t>
      </w:r>
    </w:p>
    <w:p w14:paraId="7D113941" w14:textId="77777777" w:rsidR="00FA090C" w:rsidRDefault="00FA090C" w:rsidP="00AF09D9">
      <w:pPr>
        <w:tabs>
          <w:tab w:val="left" w:pos="0"/>
          <w:tab w:val="left" w:pos="180"/>
        </w:tabs>
        <w:rPr>
          <w:rFonts w:ascii="Aptos" w:hAnsi="Aptos"/>
          <w:highlight w:val="yellow"/>
        </w:rPr>
      </w:pPr>
    </w:p>
    <w:p w14:paraId="43E0C49F" w14:textId="77777777" w:rsidR="00FA090C" w:rsidRDefault="00FA090C" w:rsidP="00AF09D9">
      <w:pPr>
        <w:tabs>
          <w:tab w:val="left" w:pos="0"/>
          <w:tab w:val="left" w:pos="180"/>
        </w:tabs>
        <w:rPr>
          <w:rFonts w:ascii="Aptos" w:hAnsi="Aptos"/>
          <w:highlight w:val="yellow"/>
        </w:rPr>
      </w:pPr>
    </w:p>
    <w:p w14:paraId="391FED10" w14:textId="18CE7810" w:rsidR="00AF1B25" w:rsidRPr="00D239E6" w:rsidRDefault="00AF1B25" w:rsidP="00AF09D9">
      <w:pPr>
        <w:tabs>
          <w:tab w:val="left" w:pos="0"/>
          <w:tab w:val="left" w:pos="180"/>
        </w:tabs>
        <w:rPr>
          <w:rFonts w:ascii="Aptos" w:hAnsi="Aptos"/>
        </w:rPr>
      </w:pPr>
      <w:r w:rsidRPr="009E080B">
        <w:rPr>
          <w:rFonts w:ascii="Aptos" w:hAnsi="Aptos"/>
          <w:highlight w:val="yellow"/>
        </w:rPr>
        <w:t>[YOUR COUNCILMEMBER</w:t>
      </w:r>
      <w:r w:rsidRPr="00D239E6">
        <w:rPr>
          <w:rFonts w:ascii="Aptos" w:hAnsi="Aptos"/>
        </w:rPr>
        <w:t>]</w:t>
      </w:r>
    </w:p>
    <w:p w14:paraId="39EC47B6" w14:textId="1080F945" w:rsidR="00AF1B25" w:rsidRPr="00D239E6" w:rsidRDefault="00AF1B25" w:rsidP="00AF09D9">
      <w:pPr>
        <w:tabs>
          <w:tab w:val="left" w:pos="0"/>
          <w:tab w:val="left" w:pos="180"/>
        </w:tabs>
        <w:rPr>
          <w:rFonts w:ascii="Aptos" w:hAnsi="Aptos"/>
        </w:rPr>
      </w:pPr>
      <w:r w:rsidRPr="00D239E6">
        <w:rPr>
          <w:rFonts w:ascii="Aptos" w:hAnsi="Aptos"/>
        </w:rPr>
        <w:tab/>
        <w:t xml:space="preserve">by email to </w:t>
      </w:r>
      <w:r w:rsidRPr="009E080B">
        <w:rPr>
          <w:rFonts w:ascii="Aptos" w:hAnsi="Aptos"/>
          <w:highlight w:val="yellow"/>
        </w:rPr>
        <w:t>XXX</w:t>
      </w:r>
    </w:p>
    <w:p w14:paraId="5DD80E97" w14:textId="136231DF" w:rsidR="00AF09D9" w:rsidRPr="00D239E6" w:rsidRDefault="00AF09D9" w:rsidP="00AF09D9">
      <w:pPr>
        <w:tabs>
          <w:tab w:val="left" w:pos="0"/>
          <w:tab w:val="left" w:pos="180"/>
        </w:tabs>
        <w:rPr>
          <w:rFonts w:ascii="Aptos" w:hAnsi="Aptos"/>
        </w:rPr>
      </w:pPr>
      <w:r w:rsidRPr="00D239E6">
        <w:rPr>
          <w:rFonts w:ascii="Aptos" w:hAnsi="Aptos"/>
        </w:rPr>
        <w:t>Andrew Janz, City Attorney</w:t>
      </w:r>
    </w:p>
    <w:p w14:paraId="44B4B197" w14:textId="77777777" w:rsidR="00AF09D9" w:rsidRPr="00D239E6" w:rsidRDefault="00AF09D9" w:rsidP="00AF09D9">
      <w:pPr>
        <w:tabs>
          <w:tab w:val="left" w:pos="180"/>
        </w:tabs>
        <w:rPr>
          <w:rFonts w:ascii="Aptos" w:hAnsi="Aptos"/>
          <w:i/>
          <w:iCs/>
        </w:rPr>
      </w:pPr>
      <w:r w:rsidRPr="00D239E6">
        <w:rPr>
          <w:rFonts w:ascii="Aptos" w:hAnsi="Aptos"/>
          <w:i/>
          <w:iCs/>
        </w:rPr>
        <w:tab/>
        <w:t xml:space="preserve">by email to </w:t>
      </w:r>
      <w:r w:rsidRPr="00D239E6">
        <w:rPr>
          <w:rStyle w:val="Hyperlink"/>
          <w:rFonts w:ascii="Aptos" w:hAnsi="Aptos"/>
          <w:i/>
          <w:iCs/>
        </w:rPr>
        <w:t>Andrew.Janz@fresno.gov</w:t>
      </w:r>
    </w:p>
    <w:p w14:paraId="0152A818" w14:textId="77777777" w:rsidR="00AF09D9" w:rsidRPr="00D239E6" w:rsidRDefault="00AF09D9" w:rsidP="00AF09D9">
      <w:pPr>
        <w:tabs>
          <w:tab w:val="left" w:pos="180"/>
        </w:tabs>
        <w:rPr>
          <w:rFonts w:ascii="Aptos" w:hAnsi="Aptos"/>
        </w:rPr>
      </w:pPr>
      <w:proofErr w:type="spellStart"/>
      <w:r w:rsidRPr="00D239E6">
        <w:rPr>
          <w:rFonts w:ascii="Aptos" w:hAnsi="Aptos"/>
        </w:rPr>
        <w:t>Georgeanne</w:t>
      </w:r>
      <w:proofErr w:type="spellEnd"/>
      <w:r w:rsidRPr="00D239E6">
        <w:rPr>
          <w:rFonts w:ascii="Aptos" w:hAnsi="Aptos"/>
        </w:rPr>
        <w:t xml:space="preserve"> White, City Manager</w:t>
      </w:r>
    </w:p>
    <w:p w14:paraId="5B076102" w14:textId="77777777" w:rsidR="00AF09D9" w:rsidRPr="00D239E6" w:rsidRDefault="00AF09D9" w:rsidP="00AF09D9">
      <w:pPr>
        <w:tabs>
          <w:tab w:val="left" w:pos="180"/>
        </w:tabs>
        <w:rPr>
          <w:rFonts w:ascii="Aptos" w:hAnsi="Aptos"/>
          <w:i/>
          <w:iCs/>
        </w:rPr>
      </w:pPr>
      <w:r w:rsidRPr="00D239E6">
        <w:rPr>
          <w:rFonts w:ascii="Aptos" w:hAnsi="Aptos"/>
          <w:i/>
          <w:iCs/>
        </w:rPr>
        <w:tab/>
        <w:t xml:space="preserve">by email to </w:t>
      </w:r>
      <w:hyperlink r:id="rId7" w:history="1">
        <w:r w:rsidRPr="00D239E6">
          <w:rPr>
            <w:rStyle w:val="Hyperlink"/>
            <w:rFonts w:ascii="Aptos" w:hAnsi="Aptos"/>
            <w:i/>
            <w:iCs/>
          </w:rPr>
          <w:t>Georgeanne.White@fresno.gov</w:t>
        </w:r>
      </w:hyperlink>
      <w:r w:rsidRPr="00D239E6">
        <w:rPr>
          <w:rStyle w:val="Hyperlink"/>
          <w:rFonts w:ascii="Aptos" w:hAnsi="Aptos"/>
        </w:rPr>
        <w:t xml:space="preserve"> </w:t>
      </w:r>
    </w:p>
    <w:p w14:paraId="45215DB9" w14:textId="77777777" w:rsidR="00AF09D9" w:rsidRPr="00D239E6" w:rsidRDefault="00AF09D9" w:rsidP="00AF09D9">
      <w:pPr>
        <w:tabs>
          <w:tab w:val="left" w:pos="0"/>
          <w:tab w:val="left" w:pos="180"/>
        </w:tabs>
        <w:rPr>
          <w:rFonts w:ascii="Aptos" w:hAnsi="Aptos"/>
        </w:rPr>
      </w:pPr>
      <w:r w:rsidRPr="00D239E6">
        <w:rPr>
          <w:rFonts w:ascii="Aptos" w:hAnsi="Aptos"/>
        </w:rPr>
        <w:t>Jennifer Clark, Director, Development and Resource Management Department</w:t>
      </w:r>
    </w:p>
    <w:p w14:paraId="2C1558E7" w14:textId="77777777" w:rsidR="00AF09D9" w:rsidRPr="00D239E6" w:rsidRDefault="00AF09D9" w:rsidP="00AF09D9">
      <w:pPr>
        <w:tabs>
          <w:tab w:val="left" w:pos="180"/>
        </w:tabs>
        <w:rPr>
          <w:rFonts w:ascii="Aptos" w:hAnsi="Aptos"/>
          <w:i/>
          <w:iCs/>
        </w:rPr>
      </w:pPr>
      <w:r w:rsidRPr="00D239E6">
        <w:rPr>
          <w:rFonts w:ascii="Aptos" w:hAnsi="Aptos"/>
          <w:i/>
          <w:iCs/>
        </w:rPr>
        <w:tab/>
        <w:t xml:space="preserve">by email to </w:t>
      </w:r>
      <w:hyperlink r:id="rId8" w:history="1">
        <w:r w:rsidRPr="00D239E6">
          <w:rPr>
            <w:rStyle w:val="Hyperlink"/>
            <w:rFonts w:ascii="Aptos" w:hAnsi="Aptos"/>
            <w:i/>
            <w:iCs/>
          </w:rPr>
          <w:t>Jennifer.Clark@fresno.gov</w:t>
        </w:r>
      </w:hyperlink>
      <w:r w:rsidRPr="00D239E6">
        <w:rPr>
          <w:rFonts w:ascii="Aptos" w:hAnsi="Aptos"/>
          <w:i/>
          <w:iCs/>
        </w:rPr>
        <w:t xml:space="preserve"> </w:t>
      </w:r>
    </w:p>
    <w:p w14:paraId="4A004F76" w14:textId="77777777" w:rsidR="00AF09D9" w:rsidRPr="00D239E6" w:rsidRDefault="00AF09D9" w:rsidP="00AF09D9">
      <w:pPr>
        <w:tabs>
          <w:tab w:val="left" w:pos="180"/>
        </w:tabs>
        <w:rPr>
          <w:rFonts w:ascii="Aptos" w:hAnsi="Aptos"/>
          <w:i/>
          <w:iCs/>
        </w:rPr>
      </w:pPr>
    </w:p>
    <w:p w14:paraId="08F54EE4" w14:textId="77C948F0" w:rsidR="00AF09D9" w:rsidRPr="00D239E6" w:rsidRDefault="00AF09D9" w:rsidP="00AF09D9">
      <w:pPr>
        <w:ind w:left="1440" w:hanging="540"/>
        <w:rPr>
          <w:rFonts w:ascii="Aptos" w:hAnsi="Aptos"/>
        </w:rPr>
      </w:pPr>
      <w:r w:rsidRPr="00D239E6">
        <w:rPr>
          <w:rFonts w:ascii="Aptos" w:hAnsi="Aptos"/>
        </w:rPr>
        <w:t xml:space="preserve">Re: </w:t>
      </w:r>
      <w:r w:rsidRPr="00D239E6">
        <w:rPr>
          <w:rFonts w:ascii="Aptos" w:hAnsi="Aptos"/>
        </w:rPr>
        <w:tab/>
      </w:r>
      <w:r w:rsidRPr="00D239E6">
        <w:rPr>
          <w:rFonts w:ascii="Aptos" w:hAnsi="Aptos"/>
          <w:b/>
          <w:bCs/>
        </w:rPr>
        <w:t>Public Records Act request</w:t>
      </w:r>
      <w:r w:rsidRPr="00D239E6">
        <w:rPr>
          <w:rFonts w:ascii="Aptos" w:hAnsi="Aptos"/>
        </w:rPr>
        <w:t xml:space="preserve">:  </w:t>
      </w:r>
      <w:r w:rsidR="00AF1B25" w:rsidRPr="00D239E6">
        <w:rPr>
          <w:rFonts w:ascii="Aptos" w:hAnsi="Aptos"/>
        </w:rPr>
        <w:t>Records related to City improvements in my neighborhood</w:t>
      </w:r>
      <w:r w:rsidRPr="00D239E6">
        <w:rPr>
          <w:rFonts w:ascii="Aptos" w:hAnsi="Aptos"/>
        </w:rPr>
        <w:t xml:space="preserve"> </w:t>
      </w:r>
    </w:p>
    <w:p w14:paraId="45E03F51" w14:textId="77777777" w:rsidR="00AF09D9" w:rsidRPr="00D239E6" w:rsidRDefault="00AF09D9" w:rsidP="00AF09D9">
      <w:pPr>
        <w:rPr>
          <w:rFonts w:ascii="Aptos" w:hAnsi="Aptos"/>
        </w:rPr>
      </w:pPr>
    </w:p>
    <w:p w14:paraId="46E9F2FF" w14:textId="77777777" w:rsidR="00AF09D9" w:rsidRPr="00D239E6" w:rsidRDefault="00AF09D9" w:rsidP="00AF09D9">
      <w:pPr>
        <w:spacing w:after="240"/>
        <w:rPr>
          <w:rFonts w:ascii="Aptos" w:hAnsi="Aptos"/>
        </w:rPr>
      </w:pPr>
      <w:r w:rsidRPr="00D239E6">
        <w:rPr>
          <w:rFonts w:ascii="Aptos" w:hAnsi="Aptos"/>
        </w:rPr>
        <w:t>Dear City of Fresno officials:</w:t>
      </w:r>
    </w:p>
    <w:p w14:paraId="181C020C" w14:textId="77777777" w:rsidR="00AF09D9" w:rsidRPr="00D239E6" w:rsidRDefault="00AF09D9" w:rsidP="00AF09D9">
      <w:pPr>
        <w:pStyle w:val="p1"/>
        <w:widowControl w:val="0"/>
        <w:spacing w:after="240"/>
        <w:rPr>
          <w:rFonts w:ascii="Aptos" w:hAnsi="Aptos"/>
          <w:color w:val="000000" w:themeColor="text1"/>
          <w:sz w:val="22"/>
          <w:szCs w:val="22"/>
        </w:rPr>
      </w:pPr>
      <w:r w:rsidRPr="00D239E6">
        <w:rPr>
          <w:rFonts w:ascii="Aptos" w:hAnsi="Aptos"/>
          <w:color w:val="000000" w:themeColor="text1"/>
          <w:sz w:val="22"/>
          <w:szCs w:val="22"/>
        </w:rPr>
        <w:t xml:space="preserve">This Public Records Act request seeks existing public records within the meaning of Government Code Sections 7920.530 and 7920.545.  </w:t>
      </w:r>
    </w:p>
    <w:p w14:paraId="05873EEF" w14:textId="26FD2D13" w:rsidR="00AF09D9" w:rsidRPr="00D239E6" w:rsidRDefault="00AF09D9" w:rsidP="00AF09D9">
      <w:pPr>
        <w:pStyle w:val="NormalWeb"/>
        <w:widowControl w:val="0"/>
        <w:spacing w:before="0" w:beforeAutospacing="0" w:after="240" w:afterAutospacing="0"/>
        <w:rPr>
          <w:rFonts w:ascii="Aptos" w:hAnsi="Aptos" w:cs="Arial"/>
          <w:color w:val="000000" w:themeColor="text1"/>
          <w:sz w:val="22"/>
          <w:szCs w:val="22"/>
        </w:rPr>
      </w:pPr>
      <w:r w:rsidRPr="00D239E6">
        <w:rPr>
          <w:rFonts w:ascii="Aptos" w:hAnsi="Aptos" w:cs="Arial"/>
          <w:color w:val="000000" w:themeColor="text1"/>
          <w:sz w:val="22"/>
          <w:szCs w:val="22"/>
        </w:rPr>
        <w:t>The Time Frame for Requested Records is from January 1, 202</w:t>
      </w:r>
      <w:r w:rsidR="00A93A45" w:rsidRPr="00D239E6">
        <w:rPr>
          <w:rFonts w:ascii="Aptos" w:hAnsi="Aptos" w:cs="Arial"/>
          <w:color w:val="000000" w:themeColor="text1"/>
          <w:sz w:val="22"/>
          <w:szCs w:val="22"/>
        </w:rPr>
        <w:t xml:space="preserve">0 </w:t>
      </w:r>
      <w:r w:rsidRPr="00D239E6">
        <w:rPr>
          <w:rFonts w:ascii="Aptos" w:hAnsi="Aptos" w:cs="Arial"/>
          <w:color w:val="000000" w:themeColor="text1"/>
          <w:sz w:val="22"/>
          <w:szCs w:val="22"/>
        </w:rPr>
        <w:t xml:space="preserve">through </w:t>
      </w:r>
      <w:r w:rsidR="00AF1B25" w:rsidRPr="00D239E6">
        <w:rPr>
          <w:rFonts w:ascii="Aptos" w:hAnsi="Aptos" w:cs="Arial"/>
          <w:color w:val="000000" w:themeColor="text1"/>
          <w:sz w:val="22"/>
          <w:szCs w:val="22"/>
        </w:rPr>
        <w:t>the date you send me your response</w:t>
      </w:r>
      <w:r w:rsidRPr="00D239E6">
        <w:rPr>
          <w:rFonts w:ascii="Aptos" w:hAnsi="Aptos" w:cs="Arial"/>
          <w:color w:val="000000" w:themeColor="text1"/>
          <w:sz w:val="22"/>
          <w:szCs w:val="22"/>
        </w:rPr>
        <w:t>, unless a different time frame is identified in a specific Request.</w:t>
      </w:r>
    </w:p>
    <w:p w14:paraId="27B561ED" w14:textId="73E1FA2F" w:rsidR="00A93A45" w:rsidRPr="00D239E6" w:rsidRDefault="00A93A45" w:rsidP="00AF09D9">
      <w:pPr>
        <w:pStyle w:val="NormalWeb"/>
        <w:widowControl w:val="0"/>
        <w:spacing w:before="0" w:beforeAutospacing="0" w:after="240" w:afterAutospacing="0"/>
        <w:rPr>
          <w:rFonts w:ascii="Aptos" w:hAnsi="Aptos" w:cs="Arial"/>
          <w:color w:val="000000" w:themeColor="text1"/>
          <w:sz w:val="22"/>
          <w:szCs w:val="22"/>
        </w:rPr>
      </w:pPr>
      <w:r w:rsidRPr="00D239E6">
        <w:rPr>
          <w:rFonts w:ascii="Aptos" w:hAnsi="Aptos" w:cs="Arial"/>
          <w:color w:val="000000" w:themeColor="text1"/>
          <w:sz w:val="22"/>
          <w:szCs w:val="22"/>
        </w:rPr>
        <w:t>I know that</w:t>
      </w:r>
      <w:r w:rsidRPr="00D239E6">
        <w:rPr>
          <w:rFonts w:ascii="Aptos" w:hAnsi="Aptos" w:cs="Arial"/>
          <w:color w:val="000000" w:themeColor="text1"/>
          <w:sz w:val="22"/>
          <w:szCs w:val="22"/>
        </w:rPr>
        <w:t xml:space="preserve"> Government Code </w:t>
      </w:r>
      <m:oMath>
        <m:r>
          <w:rPr>
            <w:rFonts w:ascii="Cambria Math" w:hAnsi="Cambria Math" w:cs="Arial"/>
            <w:color w:val="000000" w:themeColor="text1"/>
            <w:sz w:val="22"/>
            <w:szCs w:val="22"/>
          </w:rPr>
          <m:t>§</m:t>
        </m:r>
      </m:oMath>
      <w:r w:rsidRPr="00D239E6">
        <w:rPr>
          <w:rFonts w:ascii="Aptos" w:hAnsi="Aptos" w:cs="Arial"/>
          <w:color w:val="000000" w:themeColor="text1"/>
          <w:sz w:val="22"/>
          <w:szCs w:val="22"/>
        </w:rPr>
        <w:t xml:space="preserve"> </w:t>
      </w:r>
      <w:r w:rsidRPr="00D239E6">
        <w:rPr>
          <w:rFonts w:ascii="Aptos" w:hAnsi="Aptos"/>
          <w:sz w:val="22"/>
          <w:szCs w:val="22"/>
        </w:rPr>
        <w:t>7922.600(a</w:t>
      </w:r>
      <w:r w:rsidRPr="00D239E6">
        <w:rPr>
          <w:rFonts w:ascii="Aptos" w:hAnsi="Aptos"/>
          <w:sz w:val="22"/>
          <w:szCs w:val="22"/>
        </w:rPr>
        <w:t>)</w:t>
      </w:r>
      <w:r w:rsidRPr="00D239E6">
        <w:rPr>
          <w:rFonts w:ascii="Aptos" w:hAnsi="Aptos" w:cs="Arial"/>
          <w:color w:val="000000" w:themeColor="text1"/>
          <w:sz w:val="22"/>
          <w:szCs w:val="22"/>
        </w:rPr>
        <w:t xml:space="preserve"> requires </w:t>
      </w:r>
      <w:r w:rsidRPr="00D239E6">
        <w:rPr>
          <w:rFonts w:ascii="Aptos" w:hAnsi="Aptos" w:cs="Arial"/>
          <w:color w:val="000000" w:themeColor="text1"/>
          <w:sz w:val="22"/>
          <w:szCs w:val="22"/>
        </w:rPr>
        <w:t>the City</w:t>
      </w:r>
      <w:r w:rsidRPr="00D239E6">
        <w:rPr>
          <w:rFonts w:ascii="Aptos" w:hAnsi="Aptos" w:cs="Arial"/>
          <w:color w:val="000000" w:themeColor="text1"/>
          <w:sz w:val="22"/>
          <w:szCs w:val="22"/>
        </w:rPr>
        <w:t xml:space="preserve"> to assist </w:t>
      </w:r>
      <w:r w:rsidRPr="00D239E6">
        <w:rPr>
          <w:rFonts w:ascii="Aptos" w:hAnsi="Aptos" w:cs="Arial"/>
          <w:color w:val="000000" w:themeColor="text1"/>
          <w:sz w:val="22"/>
          <w:szCs w:val="22"/>
        </w:rPr>
        <w:t>me</w:t>
      </w:r>
      <w:r w:rsidRPr="00D239E6">
        <w:rPr>
          <w:rFonts w:ascii="Aptos" w:hAnsi="Aptos" w:cs="Arial"/>
          <w:color w:val="000000" w:themeColor="text1"/>
          <w:sz w:val="22"/>
          <w:szCs w:val="22"/>
        </w:rPr>
        <w:t xml:space="preserve"> in making </w:t>
      </w:r>
      <w:r w:rsidRPr="00D239E6">
        <w:rPr>
          <w:rFonts w:ascii="Aptos" w:hAnsi="Aptos" w:cs="Arial"/>
          <w:color w:val="000000" w:themeColor="text1"/>
          <w:sz w:val="22"/>
          <w:szCs w:val="22"/>
        </w:rPr>
        <w:t xml:space="preserve">my request </w:t>
      </w:r>
      <w:r w:rsidR="00D32BC1" w:rsidRPr="00D239E6">
        <w:rPr>
          <w:rFonts w:ascii="Aptos" w:hAnsi="Aptos" w:cs="Arial"/>
          <w:color w:val="000000" w:themeColor="text1"/>
          <w:sz w:val="22"/>
          <w:szCs w:val="22"/>
        </w:rPr>
        <w:t>so that</w:t>
      </w:r>
      <w:r w:rsidRPr="00D239E6">
        <w:rPr>
          <w:rFonts w:ascii="Aptos" w:hAnsi="Aptos" w:cs="Arial"/>
          <w:color w:val="000000" w:themeColor="text1"/>
          <w:sz w:val="22"/>
          <w:szCs w:val="22"/>
        </w:rPr>
        <w:t xml:space="preserve"> the City </w:t>
      </w:r>
      <w:r w:rsidR="00D32BC1" w:rsidRPr="00D239E6">
        <w:rPr>
          <w:rFonts w:ascii="Aptos" w:hAnsi="Aptos" w:cs="Arial"/>
          <w:color w:val="000000" w:themeColor="text1"/>
          <w:sz w:val="22"/>
          <w:szCs w:val="22"/>
        </w:rPr>
        <w:t>can</w:t>
      </w:r>
      <w:r w:rsidRPr="00D239E6">
        <w:rPr>
          <w:rFonts w:ascii="Aptos" w:hAnsi="Aptos" w:cs="Arial"/>
          <w:color w:val="000000" w:themeColor="text1"/>
          <w:sz w:val="22"/>
          <w:szCs w:val="22"/>
        </w:rPr>
        <w:t xml:space="preserve"> provide me accurate information, which includes</w:t>
      </w:r>
      <w:r w:rsidRPr="00D239E6">
        <w:rPr>
          <w:rFonts w:ascii="Aptos" w:hAnsi="Aptos" w:cs="Arial"/>
          <w:color w:val="000000" w:themeColor="text1"/>
          <w:sz w:val="22"/>
          <w:szCs w:val="22"/>
        </w:rPr>
        <w:t xml:space="preserve">: </w:t>
      </w:r>
      <w:r w:rsidRPr="00D239E6">
        <w:rPr>
          <w:rFonts w:ascii="Aptos" w:hAnsi="Aptos" w:cs="Arial"/>
          <w:color w:val="000000" w:themeColor="text1"/>
          <w:sz w:val="22"/>
          <w:szCs w:val="22"/>
        </w:rPr>
        <w:t xml:space="preserve"> </w:t>
      </w:r>
      <w:r w:rsidRPr="00D239E6">
        <w:rPr>
          <w:rFonts w:ascii="Aptos" w:hAnsi="Aptos" w:cs="Arial"/>
          <w:color w:val="000000" w:themeColor="text1"/>
          <w:sz w:val="22"/>
          <w:szCs w:val="22"/>
        </w:rPr>
        <w:t>(1) identify</w:t>
      </w:r>
      <w:r w:rsidR="00D32BC1" w:rsidRPr="00D239E6">
        <w:rPr>
          <w:rFonts w:ascii="Aptos" w:hAnsi="Aptos" w:cs="Arial"/>
          <w:color w:val="000000" w:themeColor="text1"/>
          <w:sz w:val="22"/>
          <w:szCs w:val="22"/>
        </w:rPr>
        <w:t>ing</w:t>
      </w:r>
      <w:r w:rsidRPr="00D239E6">
        <w:rPr>
          <w:rFonts w:ascii="Aptos" w:hAnsi="Aptos" w:cs="Arial"/>
          <w:color w:val="000000" w:themeColor="text1"/>
          <w:sz w:val="22"/>
          <w:szCs w:val="22"/>
        </w:rPr>
        <w:t xml:space="preserve"> records and information responsive to the request, (2) describ</w:t>
      </w:r>
      <w:r w:rsidR="00D32BC1" w:rsidRPr="00D239E6">
        <w:rPr>
          <w:rFonts w:ascii="Aptos" w:hAnsi="Aptos" w:cs="Arial"/>
          <w:color w:val="000000" w:themeColor="text1"/>
          <w:sz w:val="22"/>
          <w:szCs w:val="22"/>
        </w:rPr>
        <w:t>ing</w:t>
      </w:r>
      <w:r w:rsidRPr="00D239E6">
        <w:rPr>
          <w:rFonts w:ascii="Aptos" w:hAnsi="Aptos" w:cs="Arial"/>
          <w:color w:val="000000" w:themeColor="text1"/>
          <w:sz w:val="22"/>
          <w:szCs w:val="22"/>
        </w:rPr>
        <w:t xml:space="preserve"> the information technology and physical location of the records, and (3) provid</w:t>
      </w:r>
      <w:r w:rsidR="00D32BC1" w:rsidRPr="00D239E6">
        <w:rPr>
          <w:rFonts w:ascii="Aptos" w:hAnsi="Aptos" w:cs="Arial"/>
          <w:color w:val="000000" w:themeColor="text1"/>
          <w:sz w:val="22"/>
          <w:szCs w:val="22"/>
        </w:rPr>
        <w:t>ing</w:t>
      </w:r>
      <w:r w:rsidRPr="00D239E6">
        <w:rPr>
          <w:rFonts w:ascii="Aptos" w:hAnsi="Aptos" w:cs="Arial"/>
          <w:color w:val="000000" w:themeColor="text1"/>
          <w:sz w:val="22"/>
          <w:szCs w:val="22"/>
        </w:rPr>
        <w:t xml:space="preserve"> suggestions for overcoming any practical basis for denying access to the records or information sought.  </w:t>
      </w:r>
    </w:p>
    <w:p w14:paraId="30860F9F" w14:textId="77777777" w:rsidR="00AF09D9" w:rsidRPr="00D239E6" w:rsidRDefault="00AF09D9" w:rsidP="00AF09D9">
      <w:pPr>
        <w:pStyle w:val="NormalWeb"/>
        <w:widowControl w:val="0"/>
        <w:spacing w:before="0" w:beforeAutospacing="0" w:after="240" w:afterAutospacing="0"/>
        <w:rPr>
          <w:rFonts w:ascii="Aptos" w:hAnsi="Aptos" w:cs="Arial"/>
          <w:color w:val="000000" w:themeColor="text1"/>
          <w:sz w:val="22"/>
          <w:szCs w:val="22"/>
          <w:u w:val="single"/>
        </w:rPr>
      </w:pPr>
      <w:r w:rsidRPr="00D239E6">
        <w:rPr>
          <w:rFonts w:ascii="Aptos" w:hAnsi="Aptos" w:cs="Arial"/>
          <w:color w:val="000000" w:themeColor="text1"/>
          <w:sz w:val="22"/>
          <w:szCs w:val="22"/>
          <w:u w:val="single"/>
        </w:rPr>
        <w:t>Definitions</w:t>
      </w:r>
    </w:p>
    <w:p w14:paraId="5C0D6E76" w14:textId="77777777" w:rsidR="00A93A45" w:rsidRPr="00D239E6" w:rsidRDefault="00A93A45" w:rsidP="00A93A45">
      <w:pPr>
        <w:pStyle w:val="NormalWeb"/>
        <w:widowControl w:val="0"/>
        <w:spacing w:before="0" w:beforeAutospacing="0" w:after="240" w:afterAutospacing="0"/>
        <w:rPr>
          <w:rFonts w:ascii="Aptos" w:hAnsi="Aptos" w:cs="Arial"/>
          <w:color w:val="000000" w:themeColor="text1"/>
          <w:sz w:val="22"/>
          <w:szCs w:val="22"/>
        </w:rPr>
      </w:pPr>
      <w:r w:rsidRPr="00D239E6">
        <w:rPr>
          <w:rFonts w:ascii="Aptos" w:hAnsi="Aptos" w:cs="Arial"/>
          <w:color w:val="000000" w:themeColor="text1"/>
          <w:sz w:val="22"/>
          <w:szCs w:val="22"/>
        </w:rPr>
        <w:t xml:space="preserve">The </w:t>
      </w:r>
      <w:r w:rsidRPr="00D239E6">
        <w:rPr>
          <w:rFonts w:ascii="Aptos" w:hAnsi="Aptos" w:cs="Arial"/>
          <w:b/>
          <w:bCs/>
          <w:color w:val="000000" w:themeColor="text1"/>
          <w:sz w:val="22"/>
          <w:szCs w:val="22"/>
        </w:rPr>
        <w:t>Area of Interest</w:t>
      </w:r>
      <w:r w:rsidRPr="00D239E6">
        <w:rPr>
          <w:rFonts w:ascii="Aptos" w:hAnsi="Aptos" w:cs="Arial"/>
          <w:color w:val="000000" w:themeColor="text1"/>
          <w:sz w:val="22"/>
          <w:szCs w:val="22"/>
        </w:rPr>
        <w:t xml:space="preserve"> is the [</w:t>
      </w:r>
      <w:r w:rsidRPr="009E080B">
        <w:rPr>
          <w:rFonts w:ascii="Aptos" w:hAnsi="Aptos" w:cs="Arial"/>
          <w:color w:val="000000" w:themeColor="text1"/>
          <w:sz w:val="22"/>
          <w:szCs w:val="22"/>
          <w:highlight w:val="yellow"/>
        </w:rPr>
        <w:t>XXX Area/Neighborhood</w:t>
      </w:r>
      <w:r w:rsidRPr="00D239E6">
        <w:rPr>
          <w:rFonts w:ascii="Aptos" w:hAnsi="Aptos" w:cs="Arial"/>
          <w:color w:val="000000" w:themeColor="text1"/>
          <w:sz w:val="22"/>
          <w:szCs w:val="22"/>
        </w:rPr>
        <w:t xml:space="preserve">], </w:t>
      </w:r>
      <w:r w:rsidRPr="009E080B">
        <w:rPr>
          <w:rFonts w:ascii="Aptos" w:hAnsi="Aptos" w:cs="Arial"/>
          <w:color w:val="000000" w:themeColor="text1"/>
          <w:sz w:val="22"/>
          <w:szCs w:val="22"/>
          <w:highlight w:val="yellow"/>
        </w:rPr>
        <w:t>between xxx Street on the west, xxx Avenue on the north, xxx Street on the east, and xxx Avenue on the south</w:t>
      </w:r>
      <w:r w:rsidRPr="00D239E6">
        <w:rPr>
          <w:rFonts w:ascii="Aptos" w:hAnsi="Aptos" w:cs="Arial"/>
          <w:color w:val="000000" w:themeColor="text1"/>
          <w:sz w:val="22"/>
          <w:szCs w:val="22"/>
        </w:rPr>
        <w:t>.</w:t>
      </w:r>
    </w:p>
    <w:p w14:paraId="2AA7DA92" w14:textId="65B0F64B" w:rsidR="00AF09D9" w:rsidRPr="00D239E6" w:rsidRDefault="00AF09D9" w:rsidP="00AF09D9">
      <w:pPr>
        <w:pStyle w:val="NormalWeb"/>
        <w:widowControl w:val="0"/>
        <w:spacing w:before="0" w:beforeAutospacing="0" w:after="240" w:afterAutospacing="0"/>
        <w:rPr>
          <w:rFonts w:ascii="Aptos" w:hAnsi="Aptos" w:cs="Arial"/>
          <w:color w:val="000000" w:themeColor="text1"/>
          <w:sz w:val="22"/>
          <w:szCs w:val="22"/>
        </w:rPr>
      </w:pPr>
      <w:r w:rsidRPr="00D239E6">
        <w:rPr>
          <w:rFonts w:ascii="Aptos" w:hAnsi="Aptos" w:cs="Arial"/>
          <w:b/>
          <w:bCs/>
          <w:color w:val="000000" w:themeColor="text1"/>
          <w:sz w:val="22"/>
          <w:szCs w:val="22"/>
        </w:rPr>
        <w:t>Records Requested</w:t>
      </w:r>
      <w:r w:rsidRPr="00D239E6">
        <w:rPr>
          <w:rFonts w:ascii="Aptos" w:hAnsi="Aptos" w:cs="Arial"/>
          <w:color w:val="000000" w:themeColor="text1"/>
          <w:sz w:val="22"/>
          <w:szCs w:val="22"/>
        </w:rPr>
        <w:t xml:space="preserve"> means, without limitation:  </w:t>
      </w:r>
      <w:r w:rsidRPr="00D239E6">
        <w:rPr>
          <w:rFonts w:ascii="Aptos" w:hAnsi="Aptos"/>
          <w:sz w:val="22"/>
          <w:szCs w:val="22"/>
        </w:rPr>
        <w:t>all public records described herein, including but not limited to drafts, electronic records, handwritten notes, policies, procedures, reports, contracts, and</w:t>
      </w:r>
      <w:r w:rsidRPr="00D239E6">
        <w:rPr>
          <w:rFonts w:ascii="Aptos" w:hAnsi="Aptos" w:cs="Arial"/>
          <w:color w:val="000000" w:themeColor="text1"/>
          <w:sz w:val="22"/>
          <w:szCs w:val="22"/>
        </w:rPr>
        <w:t xml:space="preserve"> all communications—including </w:t>
      </w:r>
      <w:r w:rsidRPr="00D239E6">
        <w:rPr>
          <w:rFonts w:ascii="Aptos" w:hAnsi="Aptos"/>
          <w:sz w:val="22"/>
          <w:szCs w:val="22"/>
        </w:rPr>
        <w:t>letters, phone notes, text messages,</w:t>
      </w:r>
      <w:r w:rsidRPr="00D239E6">
        <w:rPr>
          <w:rFonts w:ascii="Aptos" w:hAnsi="Aptos" w:cs="Arial"/>
          <w:color w:val="000000" w:themeColor="text1"/>
          <w:sz w:val="22"/>
          <w:szCs w:val="22"/>
        </w:rPr>
        <w:t xml:space="preserve"> emails, email attachments and other electronic records in their native format, including those scanned into the electronic files, wherever they may reside, and whether they are archived or in backup form.  This includes, without limitation, documents, and files on any computers, drives or servers, including those of elected officials, appointed officials, employees, staff, consultants, and any other City Agent as defined.  We note that email and other records are still public and disclosable even if they are generated from or sent to private email accounts or servers.  </w:t>
      </w:r>
    </w:p>
    <w:p w14:paraId="7EF5BE42" w14:textId="77777777" w:rsidR="00AF09D9" w:rsidRPr="00D239E6" w:rsidRDefault="00AF09D9" w:rsidP="00AF09D9">
      <w:pPr>
        <w:pStyle w:val="NormalWeb"/>
        <w:widowControl w:val="0"/>
        <w:spacing w:before="0" w:beforeAutospacing="0" w:after="240" w:afterAutospacing="0"/>
        <w:rPr>
          <w:rFonts w:ascii="Aptos" w:hAnsi="Aptos" w:cs="Arial"/>
          <w:color w:val="000000" w:themeColor="text1"/>
          <w:sz w:val="22"/>
          <w:szCs w:val="22"/>
          <w:u w:val="single"/>
        </w:rPr>
      </w:pPr>
      <w:r w:rsidRPr="00D239E6">
        <w:rPr>
          <w:rFonts w:ascii="Aptos" w:hAnsi="Aptos" w:cs="Arial"/>
          <w:color w:val="000000" w:themeColor="text1"/>
          <w:sz w:val="22"/>
          <w:szCs w:val="22"/>
          <w:u w:val="single"/>
        </w:rPr>
        <w:lastRenderedPageBreak/>
        <w:t>Records Requested</w:t>
      </w:r>
    </w:p>
    <w:p w14:paraId="6538A65F" w14:textId="5FAE4CD1" w:rsidR="00A93A45" w:rsidRPr="00D239E6" w:rsidRDefault="00A93A45" w:rsidP="00A93A45">
      <w:pPr>
        <w:pStyle w:val="NormalWeb"/>
        <w:widowControl w:val="0"/>
        <w:spacing w:before="0" w:beforeAutospacing="0" w:after="240" w:afterAutospacing="0"/>
        <w:ind w:left="1440" w:hanging="1440"/>
        <w:rPr>
          <w:rFonts w:ascii="Aptos" w:hAnsi="Aptos" w:cs="Arial"/>
          <w:color w:val="000000" w:themeColor="text1"/>
          <w:sz w:val="22"/>
          <w:szCs w:val="22"/>
        </w:rPr>
      </w:pPr>
      <w:r w:rsidRPr="009E080B">
        <w:rPr>
          <w:rFonts w:ascii="Aptos" w:hAnsi="Aptos" w:cs="Arial"/>
          <w:b/>
          <w:bCs/>
          <w:color w:val="000000" w:themeColor="text1"/>
          <w:sz w:val="22"/>
          <w:szCs w:val="22"/>
        </w:rPr>
        <w:t>Request #1.</w:t>
      </w:r>
      <w:r w:rsidRPr="00D239E6">
        <w:rPr>
          <w:rFonts w:ascii="Aptos" w:hAnsi="Aptos" w:cs="Arial"/>
          <w:color w:val="000000" w:themeColor="text1"/>
          <w:sz w:val="22"/>
          <w:szCs w:val="22"/>
        </w:rPr>
        <w:tab/>
      </w:r>
      <w:r w:rsidR="008B4315">
        <w:rPr>
          <w:rFonts w:ascii="Aptos" w:hAnsi="Aptos" w:cs="Arial"/>
          <w:color w:val="000000" w:themeColor="text1"/>
          <w:sz w:val="22"/>
          <w:szCs w:val="22"/>
        </w:rPr>
        <w:t>A detailed</w:t>
      </w:r>
      <w:r w:rsidRPr="00D239E6">
        <w:rPr>
          <w:rFonts w:ascii="Aptos" w:hAnsi="Aptos" w:cs="Arial"/>
          <w:color w:val="000000" w:themeColor="text1"/>
          <w:sz w:val="22"/>
          <w:szCs w:val="22"/>
        </w:rPr>
        <w:t xml:space="preserve"> inventory of damaged </w:t>
      </w:r>
      <w:r w:rsidR="009E080B">
        <w:rPr>
          <w:rFonts w:ascii="Aptos" w:hAnsi="Aptos" w:cs="Arial"/>
          <w:color w:val="000000" w:themeColor="text1"/>
          <w:sz w:val="22"/>
          <w:szCs w:val="22"/>
        </w:rPr>
        <w:t xml:space="preserve">or inadequate </w:t>
      </w:r>
      <w:r w:rsidRPr="00D239E6">
        <w:rPr>
          <w:rFonts w:ascii="Aptos" w:hAnsi="Aptos" w:cs="Arial"/>
          <w:color w:val="000000" w:themeColor="text1"/>
          <w:sz w:val="22"/>
          <w:szCs w:val="22"/>
        </w:rPr>
        <w:t>infrastructure with</w:t>
      </w:r>
      <w:r w:rsidR="00D32BC1" w:rsidRPr="00D239E6">
        <w:rPr>
          <w:rFonts w:ascii="Aptos" w:hAnsi="Aptos" w:cs="Arial"/>
          <w:color w:val="000000" w:themeColor="text1"/>
          <w:sz w:val="22"/>
          <w:szCs w:val="22"/>
        </w:rPr>
        <w:t>in</w:t>
      </w:r>
      <w:r w:rsidRPr="00D239E6">
        <w:rPr>
          <w:rFonts w:ascii="Aptos" w:hAnsi="Aptos" w:cs="Arial"/>
          <w:color w:val="000000" w:themeColor="text1"/>
          <w:sz w:val="22"/>
          <w:szCs w:val="22"/>
        </w:rPr>
        <w:t xml:space="preserve"> the Area of Interest, including but not limited to:</w:t>
      </w:r>
    </w:p>
    <w:p w14:paraId="5FB546DD" w14:textId="4B2A70A1" w:rsidR="00A93A45" w:rsidRPr="00D239E6" w:rsidRDefault="00D32BC1" w:rsidP="00D32BC1">
      <w:pPr>
        <w:pStyle w:val="NormalWeb"/>
        <w:widowControl w:val="0"/>
        <w:spacing w:before="0" w:beforeAutospacing="0" w:after="240" w:afterAutospacing="0"/>
        <w:ind w:left="1440" w:hanging="720"/>
        <w:rPr>
          <w:rFonts w:ascii="Aptos" w:hAnsi="Aptos" w:cs="Arial"/>
          <w:color w:val="000000" w:themeColor="text1"/>
          <w:sz w:val="22"/>
          <w:szCs w:val="22"/>
        </w:rPr>
      </w:pPr>
      <w:r w:rsidRPr="00D239E6">
        <w:rPr>
          <w:rFonts w:ascii="Aptos" w:hAnsi="Aptos" w:cs="Arial"/>
          <w:color w:val="000000" w:themeColor="text1"/>
          <w:sz w:val="22"/>
          <w:szCs w:val="22"/>
        </w:rPr>
        <w:t>#</w:t>
      </w:r>
      <w:proofErr w:type="gramStart"/>
      <w:r w:rsidRPr="00D239E6">
        <w:rPr>
          <w:rFonts w:ascii="Aptos" w:hAnsi="Aptos" w:cs="Arial"/>
          <w:color w:val="000000" w:themeColor="text1"/>
          <w:sz w:val="22"/>
          <w:szCs w:val="22"/>
        </w:rPr>
        <w:t>1.a.</w:t>
      </w:r>
      <w:proofErr w:type="gramEnd"/>
      <w:r w:rsidRPr="00D239E6">
        <w:rPr>
          <w:rFonts w:ascii="Aptos" w:hAnsi="Aptos" w:cs="Arial"/>
          <w:color w:val="000000" w:themeColor="text1"/>
          <w:sz w:val="22"/>
          <w:szCs w:val="22"/>
        </w:rPr>
        <w:tab/>
      </w:r>
      <w:r w:rsidR="00A93A45" w:rsidRPr="00D239E6">
        <w:rPr>
          <w:rFonts w:ascii="Aptos" w:hAnsi="Aptos" w:cs="Arial"/>
          <w:b/>
          <w:bCs/>
          <w:color w:val="000000" w:themeColor="text1"/>
          <w:sz w:val="22"/>
          <w:szCs w:val="22"/>
        </w:rPr>
        <w:t>Major and Local Streets</w:t>
      </w:r>
      <w:r w:rsidRPr="00D239E6">
        <w:rPr>
          <w:rFonts w:ascii="Aptos" w:hAnsi="Aptos" w:cs="Arial"/>
          <w:b/>
          <w:bCs/>
          <w:color w:val="000000" w:themeColor="text1"/>
          <w:sz w:val="22"/>
          <w:szCs w:val="22"/>
        </w:rPr>
        <w:t>, Roadways</w:t>
      </w:r>
      <w:r w:rsidR="00A93A45" w:rsidRPr="00D239E6">
        <w:rPr>
          <w:rFonts w:ascii="Aptos" w:hAnsi="Aptos" w:cs="Arial"/>
          <w:color w:val="000000" w:themeColor="text1"/>
          <w:sz w:val="22"/>
          <w:szCs w:val="22"/>
        </w:rPr>
        <w:t xml:space="preserve">: </w:t>
      </w:r>
      <w:r w:rsidRPr="00D239E6">
        <w:rPr>
          <w:rFonts w:ascii="Aptos" w:hAnsi="Aptos" w:cs="Arial"/>
          <w:color w:val="000000" w:themeColor="text1"/>
          <w:sz w:val="22"/>
          <w:szCs w:val="22"/>
        </w:rPr>
        <w:t xml:space="preserve"> P</w:t>
      </w:r>
      <w:r w:rsidR="00A93A45" w:rsidRPr="00D239E6">
        <w:rPr>
          <w:rFonts w:ascii="Aptos" w:hAnsi="Aptos" w:cs="Arial"/>
          <w:color w:val="000000" w:themeColor="text1"/>
          <w:sz w:val="22"/>
          <w:szCs w:val="22"/>
        </w:rPr>
        <w:t xml:space="preserve">oor pavement conditions, </w:t>
      </w:r>
      <w:r w:rsidRPr="00D239E6">
        <w:rPr>
          <w:rFonts w:ascii="Aptos" w:hAnsi="Aptos" w:cs="Arial"/>
          <w:color w:val="000000" w:themeColor="text1"/>
          <w:sz w:val="22"/>
          <w:szCs w:val="22"/>
        </w:rPr>
        <w:t xml:space="preserve">including </w:t>
      </w:r>
      <w:r w:rsidR="00A93A45" w:rsidRPr="00D239E6">
        <w:rPr>
          <w:rFonts w:ascii="Aptos" w:hAnsi="Aptos" w:cs="Arial"/>
          <w:color w:val="000000" w:themeColor="text1"/>
          <w:sz w:val="22"/>
          <w:szCs w:val="22"/>
        </w:rPr>
        <w:t>potholes</w:t>
      </w:r>
      <w:r w:rsidRPr="00D239E6">
        <w:rPr>
          <w:rFonts w:ascii="Aptos" w:hAnsi="Aptos" w:cs="Arial"/>
          <w:color w:val="000000" w:themeColor="text1"/>
          <w:sz w:val="22"/>
          <w:szCs w:val="22"/>
        </w:rPr>
        <w:t xml:space="preserve">, pavement deterioration, and other roadway defects affecting safety and function of streets; excessive </w:t>
      </w:r>
      <w:r w:rsidR="00A93A45" w:rsidRPr="00D239E6">
        <w:rPr>
          <w:rFonts w:ascii="Aptos" w:hAnsi="Aptos" w:cs="Arial"/>
          <w:color w:val="000000" w:themeColor="text1"/>
          <w:sz w:val="22"/>
          <w:szCs w:val="22"/>
        </w:rPr>
        <w:t>intervals between re-paving and maintenance</w:t>
      </w:r>
      <w:r w:rsidRPr="00D239E6">
        <w:rPr>
          <w:rFonts w:ascii="Aptos" w:hAnsi="Aptos" w:cs="Arial"/>
          <w:color w:val="000000" w:themeColor="text1"/>
          <w:sz w:val="22"/>
          <w:szCs w:val="22"/>
        </w:rPr>
        <w:t>.</w:t>
      </w:r>
    </w:p>
    <w:p w14:paraId="486C8704" w14:textId="529ED05D" w:rsidR="00A93A45" w:rsidRPr="00D239E6" w:rsidRDefault="00D32BC1" w:rsidP="00D32BC1">
      <w:pPr>
        <w:pStyle w:val="NormalWeb"/>
        <w:widowControl w:val="0"/>
        <w:spacing w:before="0" w:beforeAutospacing="0" w:after="240" w:afterAutospacing="0"/>
        <w:ind w:left="1440" w:hanging="720"/>
        <w:rPr>
          <w:rFonts w:ascii="Aptos" w:hAnsi="Aptos" w:cs="Arial"/>
          <w:color w:val="000000" w:themeColor="text1"/>
          <w:sz w:val="22"/>
          <w:szCs w:val="22"/>
        </w:rPr>
      </w:pPr>
      <w:r w:rsidRPr="00D239E6">
        <w:rPr>
          <w:rFonts w:ascii="Aptos" w:hAnsi="Aptos" w:cs="Arial"/>
          <w:color w:val="000000" w:themeColor="text1"/>
          <w:sz w:val="22"/>
          <w:szCs w:val="22"/>
        </w:rPr>
        <w:t>#</w:t>
      </w:r>
      <w:proofErr w:type="gramStart"/>
      <w:r w:rsidRPr="00D239E6">
        <w:rPr>
          <w:rFonts w:ascii="Aptos" w:hAnsi="Aptos" w:cs="Arial"/>
          <w:color w:val="000000" w:themeColor="text1"/>
          <w:sz w:val="22"/>
          <w:szCs w:val="22"/>
        </w:rPr>
        <w:t>1.</w:t>
      </w:r>
      <w:r w:rsidRPr="00D239E6">
        <w:rPr>
          <w:rFonts w:ascii="Aptos" w:hAnsi="Aptos" w:cs="Arial"/>
          <w:color w:val="000000" w:themeColor="text1"/>
          <w:sz w:val="22"/>
          <w:szCs w:val="22"/>
        </w:rPr>
        <w:t>b</w:t>
      </w:r>
      <w:r w:rsidRPr="00D239E6">
        <w:rPr>
          <w:rFonts w:ascii="Aptos" w:hAnsi="Aptos" w:cs="Arial"/>
          <w:color w:val="000000" w:themeColor="text1"/>
          <w:sz w:val="22"/>
          <w:szCs w:val="22"/>
        </w:rPr>
        <w:t>.</w:t>
      </w:r>
      <w:proofErr w:type="gramEnd"/>
      <w:r w:rsidRPr="00D239E6">
        <w:rPr>
          <w:rFonts w:ascii="Aptos" w:hAnsi="Aptos" w:cs="Arial"/>
          <w:color w:val="000000" w:themeColor="text1"/>
          <w:sz w:val="22"/>
          <w:szCs w:val="22"/>
        </w:rPr>
        <w:tab/>
      </w:r>
      <w:r w:rsidR="00A93A45" w:rsidRPr="00D239E6">
        <w:rPr>
          <w:rFonts w:ascii="Aptos" w:hAnsi="Aptos" w:cs="Arial"/>
          <w:b/>
          <w:bCs/>
          <w:color w:val="000000" w:themeColor="text1"/>
          <w:sz w:val="22"/>
          <w:szCs w:val="22"/>
        </w:rPr>
        <w:t>Sidewalks</w:t>
      </w:r>
      <w:r w:rsidR="00A93A45" w:rsidRPr="00D239E6">
        <w:rPr>
          <w:rFonts w:ascii="Aptos" w:hAnsi="Aptos" w:cs="Arial"/>
          <w:color w:val="000000" w:themeColor="text1"/>
          <w:sz w:val="22"/>
          <w:szCs w:val="22"/>
        </w:rPr>
        <w:t>:</w:t>
      </w:r>
      <w:r w:rsidRPr="00D239E6">
        <w:rPr>
          <w:rFonts w:ascii="Aptos" w:hAnsi="Aptos" w:cs="Arial"/>
          <w:color w:val="000000" w:themeColor="text1"/>
          <w:sz w:val="22"/>
          <w:szCs w:val="22"/>
        </w:rPr>
        <w:t xml:space="preserve"> </w:t>
      </w:r>
      <w:r w:rsidR="00A93A45" w:rsidRPr="00D239E6">
        <w:rPr>
          <w:rFonts w:ascii="Aptos" w:hAnsi="Aptos" w:cs="Arial"/>
          <w:color w:val="000000" w:themeColor="text1"/>
          <w:sz w:val="22"/>
          <w:szCs w:val="22"/>
        </w:rPr>
        <w:t xml:space="preserve"> Cracked, uneven, or obstructed </w:t>
      </w:r>
      <w:r w:rsidRPr="00D239E6">
        <w:rPr>
          <w:rFonts w:ascii="Aptos" w:hAnsi="Aptos" w:cs="Arial"/>
          <w:color w:val="000000" w:themeColor="text1"/>
          <w:sz w:val="22"/>
          <w:szCs w:val="22"/>
        </w:rPr>
        <w:t>sidewalks</w:t>
      </w:r>
      <w:r w:rsidR="00A93A45" w:rsidRPr="00D239E6">
        <w:rPr>
          <w:rFonts w:ascii="Aptos" w:hAnsi="Aptos" w:cs="Arial"/>
          <w:color w:val="000000" w:themeColor="text1"/>
          <w:sz w:val="22"/>
          <w:szCs w:val="22"/>
        </w:rPr>
        <w:t xml:space="preserve"> that </w:t>
      </w:r>
      <w:r w:rsidRPr="00D239E6">
        <w:rPr>
          <w:rFonts w:ascii="Aptos" w:hAnsi="Aptos" w:cs="Arial"/>
          <w:color w:val="000000" w:themeColor="text1"/>
          <w:sz w:val="22"/>
          <w:szCs w:val="22"/>
        </w:rPr>
        <w:t>create</w:t>
      </w:r>
      <w:r w:rsidR="00A93A45" w:rsidRPr="00D239E6">
        <w:rPr>
          <w:rFonts w:ascii="Aptos" w:hAnsi="Aptos" w:cs="Arial"/>
          <w:color w:val="000000" w:themeColor="text1"/>
          <w:sz w:val="22"/>
          <w:szCs w:val="22"/>
        </w:rPr>
        <w:t xml:space="preserve"> safety hazards or limit accessibility for individuals with mobility challenges.</w:t>
      </w:r>
    </w:p>
    <w:p w14:paraId="06849287" w14:textId="2E2F1445" w:rsidR="00A93A45" w:rsidRPr="00D239E6" w:rsidRDefault="00D32BC1" w:rsidP="00D32BC1">
      <w:pPr>
        <w:pStyle w:val="NormalWeb"/>
        <w:widowControl w:val="0"/>
        <w:spacing w:before="0" w:beforeAutospacing="0" w:after="240" w:afterAutospacing="0"/>
        <w:ind w:left="1440" w:hanging="720"/>
        <w:rPr>
          <w:rFonts w:ascii="Aptos" w:hAnsi="Aptos" w:cs="Arial"/>
          <w:color w:val="000000" w:themeColor="text1"/>
          <w:sz w:val="22"/>
          <w:szCs w:val="22"/>
        </w:rPr>
      </w:pPr>
      <w:r w:rsidRPr="00D239E6">
        <w:rPr>
          <w:rFonts w:ascii="Aptos" w:hAnsi="Aptos" w:cs="Arial"/>
          <w:color w:val="000000" w:themeColor="text1"/>
          <w:sz w:val="22"/>
          <w:szCs w:val="22"/>
        </w:rPr>
        <w:t>#</w:t>
      </w:r>
      <w:proofErr w:type="gramStart"/>
      <w:r w:rsidRPr="00D239E6">
        <w:rPr>
          <w:rFonts w:ascii="Aptos" w:hAnsi="Aptos" w:cs="Arial"/>
          <w:color w:val="000000" w:themeColor="text1"/>
          <w:sz w:val="22"/>
          <w:szCs w:val="22"/>
        </w:rPr>
        <w:t>1.</w:t>
      </w:r>
      <w:r w:rsidRPr="00D239E6">
        <w:rPr>
          <w:rFonts w:ascii="Aptos" w:hAnsi="Aptos" w:cs="Arial"/>
          <w:color w:val="000000" w:themeColor="text1"/>
          <w:sz w:val="22"/>
          <w:szCs w:val="22"/>
        </w:rPr>
        <w:t>c</w:t>
      </w:r>
      <w:r w:rsidRPr="00D239E6">
        <w:rPr>
          <w:rFonts w:ascii="Aptos" w:hAnsi="Aptos" w:cs="Arial"/>
          <w:color w:val="000000" w:themeColor="text1"/>
          <w:sz w:val="22"/>
          <w:szCs w:val="22"/>
        </w:rPr>
        <w:t>.</w:t>
      </w:r>
      <w:proofErr w:type="gramEnd"/>
      <w:r w:rsidRPr="00D239E6">
        <w:rPr>
          <w:rFonts w:ascii="Aptos" w:hAnsi="Aptos" w:cs="Arial"/>
          <w:color w:val="000000" w:themeColor="text1"/>
          <w:sz w:val="22"/>
          <w:szCs w:val="22"/>
        </w:rPr>
        <w:tab/>
      </w:r>
      <w:r w:rsidR="00A93A45" w:rsidRPr="00D239E6">
        <w:rPr>
          <w:rFonts w:ascii="Aptos" w:hAnsi="Aptos" w:cs="Arial"/>
          <w:b/>
          <w:bCs/>
          <w:color w:val="000000" w:themeColor="text1"/>
          <w:sz w:val="22"/>
          <w:szCs w:val="22"/>
        </w:rPr>
        <w:t>Bikeways</w:t>
      </w:r>
      <w:r w:rsidR="00A93A45" w:rsidRPr="00D239E6">
        <w:rPr>
          <w:rFonts w:ascii="Aptos" w:hAnsi="Aptos" w:cs="Arial"/>
          <w:color w:val="000000" w:themeColor="text1"/>
          <w:sz w:val="22"/>
          <w:szCs w:val="22"/>
        </w:rPr>
        <w:t xml:space="preserve">: </w:t>
      </w:r>
      <w:r w:rsidRPr="00D239E6">
        <w:rPr>
          <w:rFonts w:ascii="Aptos" w:hAnsi="Aptos" w:cs="Arial"/>
          <w:color w:val="000000" w:themeColor="text1"/>
          <w:sz w:val="22"/>
          <w:szCs w:val="22"/>
        </w:rPr>
        <w:t xml:space="preserve"> </w:t>
      </w:r>
      <w:r w:rsidR="00A93A45" w:rsidRPr="00D239E6">
        <w:rPr>
          <w:rFonts w:ascii="Aptos" w:hAnsi="Aptos" w:cs="Arial"/>
          <w:color w:val="000000" w:themeColor="text1"/>
          <w:sz w:val="22"/>
          <w:szCs w:val="22"/>
        </w:rPr>
        <w:t>Cracked, uneven, or obstructed pathways that pose safety hazards or limit accessibility and use.</w:t>
      </w:r>
    </w:p>
    <w:p w14:paraId="4451C33D" w14:textId="73C6C2A6" w:rsidR="00A93A45" w:rsidRPr="00D239E6" w:rsidRDefault="00D32BC1" w:rsidP="00D32BC1">
      <w:pPr>
        <w:pStyle w:val="NormalWeb"/>
        <w:widowControl w:val="0"/>
        <w:spacing w:before="0" w:beforeAutospacing="0" w:after="240" w:afterAutospacing="0"/>
        <w:ind w:left="1440" w:hanging="720"/>
        <w:rPr>
          <w:rFonts w:ascii="Aptos" w:hAnsi="Aptos" w:cs="Arial"/>
          <w:color w:val="000000" w:themeColor="text1"/>
          <w:sz w:val="22"/>
          <w:szCs w:val="22"/>
        </w:rPr>
      </w:pPr>
      <w:r w:rsidRPr="00D239E6">
        <w:rPr>
          <w:rFonts w:ascii="Aptos" w:hAnsi="Aptos" w:cs="Arial"/>
          <w:color w:val="000000" w:themeColor="text1"/>
          <w:sz w:val="22"/>
          <w:szCs w:val="22"/>
        </w:rPr>
        <w:t>#</w:t>
      </w:r>
      <w:proofErr w:type="gramStart"/>
      <w:r w:rsidRPr="00D239E6">
        <w:rPr>
          <w:rFonts w:ascii="Aptos" w:hAnsi="Aptos" w:cs="Arial"/>
          <w:color w:val="000000" w:themeColor="text1"/>
          <w:sz w:val="22"/>
          <w:szCs w:val="22"/>
        </w:rPr>
        <w:t>1.</w:t>
      </w:r>
      <w:r w:rsidRPr="00D239E6">
        <w:rPr>
          <w:rFonts w:ascii="Aptos" w:hAnsi="Aptos" w:cs="Arial"/>
          <w:color w:val="000000" w:themeColor="text1"/>
          <w:sz w:val="22"/>
          <w:szCs w:val="22"/>
        </w:rPr>
        <w:t>d</w:t>
      </w:r>
      <w:r w:rsidRPr="00D239E6">
        <w:rPr>
          <w:rFonts w:ascii="Aptos" w:hAnsi="Aptos" w:cs="Arial"/>
          <w:color w:val="000000" w:themeColor="text1"/>
          <w:sz w:val="22"/>
          <w:szCs w:val="22"/>
        </w:rPr>
        <w:t>.</w:t>
      </w:r>
      <w:proofErr w:type="gramEnd"/>
      <w:r w:rsidRPr="00D239E6">
        <w:rPr>
          <w:rFonts w:ascii="Aptos" w:hAnsi="Aptos" w:cs="Arial"/>
          <w:color w:val="000000" w:themeColor="text1"/>
          <w:sz w:val="22"/>
          <w:szCs w:val="22"/>
        </w:rPr>
        <w:tab/>
      </w:r>
      <w:r w:rsidR="00A93A45" w:rsidRPr="00D239E6">
        <w:rPr>
          <w:rFonts w:ascii="Aptos" w:hAnsi="Aptos" w:cs="Arial"/>
          <w:b/>
          <w:bCs/>
          <w:color w:val="000000" w:themeColor="text1"/>
          <w:sz w:val="22"/>
          <w:szCs w:val="22"/>
        </w:rPr>
        <w:t>Curbs and Gutters</w:t>
      </w:r>
      <w:r w:rsidR="00A93A45" w:rsidRPr="00D239E6">
        <w:rPr>
          <w:rFonts w:ascii="Aptos" w:hAnsi="Aptos" w:cs="Arial"/>
          <w:color w:val="000000" w:themeColor="text1"/>
          <w:sz w:val="22"/>
          <w:szCs w:val="22"/>
        </w:rPr>
        <w:t xml:space="preserve">: </w:t>
      </w:r>
      <w:r w:rsidRPr="00D239E6">
        <w:rPr>
          <w:rFonts w:ascii="Aptos" w:hAnsi="Aptos" w:cs="Arial"/>
          <w:color w:val="000000" w:themeColor="text1"/>
          <w:sz w:val="22"/>
          <w:szCs w:val="22"/>
        </w:rPr>
        <w:t xml:space="preserve"> </w:t>
      </w:r>
      <w:r w:rsidR="00A93A45" w:rsidRPr="00D239E6">
        <w:rPr>
          <w:rFonts w:ascii="Aptos" w:hAnsi="Aptos" w:cs="Arial"/>
          <w:color w:val="000000" w:themeColor="text1"/>
          <w:sz w:val="22"/>
          <w:szCs w:val="22"/>
        </w:rPr>
        <w:t xml:space="preserve">Broken, crumbling, or obstructed curbing and drainage systems that impair water management or vehicle access. </w:t>
      </w:r>
    </w:p>
    <w:p w14:paraId="0FBBE1D1" w14:textId="2410A5BF" w:rsidR="00A93A45" w:rsidRPr="00D239E6" w:rsidRDefault="00D32BC1" w:rsidP="00D32BC1">
      <w:pPr>
        <w:pStyle w:val="NormalWeb"/>
        <w:widowControl w:val="0"/>
        <w:spacing w:before="0" w:beforeAutospacing="0" w:after="240" w:afterAutospacing="0"/>
        <w:ind w:left="1440" w:hanging="720"/>
        <w:rPr>
          <w:rFonts w:ascii="Aptos" w:hAnsi="Aptos" w:cs="Arial"/>
          <w:color w:val="000000" w:themeColor="text1"/>
          <w:sz w:val="22"/>
          <w:szCs w:val="22"/>
        </w:rPr>
      </w:pPr>
      <w:r w:rsidRPr="00D239E6">
        <w:rPr>
          <w:rFonts w:ascii="Aptos" w:hAnsi="Aptos" w:cs="Arial"/>
          <w:color w:val="000000" w:themeColor="text1"/>
          <w:sz w:val="22"/>
          <w:szCs w:val="22"/>
        </w:rPr>
        <w:t>#</w:t>
      </w:r>
      <w:proofErr w:type="gramStart"/>
      <w:r w:rsidRPr="00D239E6">
        <w:rPr>
          <w:rFonts w:ascii="Aptos" w:hAnsi="Aptos" w:cs="Arial"/>
          <w:color w:val="000000" w:themeColor="text1"/>
          <w:sz w:val="22"/>
          <w:szCs w:val="22"/>
        </w:rPr>
        <w:t>1.</w:t>
      </w:r>
      <w:r w:rsidRPr="00D239E6">
        <w:rPr>
          <w:rFonts w:ascii="Aptos" w:hAnsi="Aptos" w:cs="Arial"/>
          <w:color w:val="000000" w:themeColor="text1"/>
          <w:sz w:val="22"/>
          <w:szCs w:val="22"/>
        </w:rPr>
        <w:t>e</w:t>
      </w:r>
      <w:r w:rsidRPr="00D239E6">
        <w:rPr>
          <w:rFonts w:ascii="Aptos" w:hAnsi="Aptos" w:cs="Arial"/>
          <w:color w:val="000000" w:themeColor="text1"/>
          <w:sz w:val="22"/>
          <w:szCs w:val="22"/>
        </w:rPr>
        <w:t>.</w:t>
      </w:r>
      <w:proofErr w:type="gramEnd"/>
      <w:r w:rsidRPr="00D239E6">
        <w:rPr>
          <w:rFonts w:ascii="Aptos" w:hAnsi="Aptos" w:cs="Arial"/>
          <w:color w:val="000000" w:themeColor="text1"/>
          <w:sz w:val="22"/>
          <w:szCs w:val="22"/>
        </w:rPr>
        <w:tab/>
      </w:r>
      <w:r w:rsidR="00A93A45" w:rsidRPr="00D239E6">
        <w:rPr>
          <w:rFonts w:ascii="Aptos" w:hAnsi="Aptos" w:cs="Arial"/>
          <w:b/>
          <w:bCs/>
          <w:color w:val="000000" w:themeColor="text1"/>
          <w:sz w:val="22"/>
          <w:szCs w:val="22"/>
        </w:rPr>
        <w:t>Street Trees and Landscaping</w:t>
      </w:r>
      <w:r w:rsidR="00A93A45" w:rsidRPr="00D239E6">
        <w:rPr>
          <w:rFonts w:ascii="Aptos" w:hAnsi="Aptos" w:cs="Arial"/>
          <w:color w:val="000000" w:themeColor="text1"/>
          <w:sz w:val="22"/>
          <w:szCs w:val="22"/>
        </w:rPr>
        <w:t xml:space="preserve">: </w:t>
      </w:r>
      <w:r w:rsidRPr="00D239E6">
        <w:rPr>
          <w:rFonts w:ascii="Aptos" w:hAnsi="Aptos" w:cs="Arial"/>
          <w:color w:val="000000" w:themeColor="text1"/>
          <w:sz w:val="22"/>
          <w:szCs w:val="22"/>
        </w:rPr>
        <w:t xml:space="preserve"> </w:t>
      </w:r>
      <w:r w:rsidR="00A93A45" w:rsidRPr="00D239E6">
        <w:rPr>
          <w:rFonts w:ascii="Aptos" w:hAnsi="Aptos" w:cs="Arial"/>
          <w:color w:val="000000" w:themeColor="text1"/>
          <w:sz w:val="22"/>
          <w:szCs w:val="22"/>
        </w:rPr>
        <w:t xml:space="preserve">Dead, overgrown, or poorly maintained vegetation that </w:t>
      </w:r>
      <w:r w:rsidRPr="00D239E6">
        <w:rPr>
          <w:rFonts w:ascii="Aptos" w:hAnsi="Aptos" w:cs="Arial"/>
          <w:color w:val="000000" w:themeColor="text1"/>
          <w:sz w:val="22"/>
          <w:szCs w:val="22"/>
        </w:rPr>
        <w:t xml:space="preserve">creates hazards for pedestrians, </w:t>
      </w:r>
      <w:r w:rsidR="00A93A45" w:rsidRPr="00D239E6">
        <w:rPr>
          <w:rFonts w:ascii="Aptos" w:hAnsi="Aptos" w:cs="Arial"/>
          <w:color w:val="000000" w:themeColor="text1"/>
          <w:sz w:val="22"/>
          <w:szCs w:val="22"/>
        </w:rPr>
        <w:t>detracts from the streetscape</w:t>
      </w:r>
      <w:r w:rsidRPr="00D239E6">
        <w:rPr>
          <w:rFonts w:ascii="Aptos" w:hAnsi="Aptos" w:cs="Arial"/>
          <w:color w:val="000000" w:themeColor="text1"/>
          <w:sz w:val="22"/>
          <w:szCs w:val="22"/>
        </w:rPr>
        <w:t>,</w:t>
      </w:r>
      <w:r w:rsidR="00A93A45" w:rsidRPr="00D239E6">
        <w:rPr>
          <w:rFonts w:ascii="Aptos" w:hAnsi="Aptos" w:cs="Arial"/>
          <w:color w:val="000000" w:themeColor="text1"/>
          <w:sz w:val="22"/>
          <w:szCs w:val="22"/>
        </w:rPr>
        <w:t xml:space="preserve"> or obstructs visibility. </w:t>
      </w:r>
    </w:p>
    <w:p w14:paraId="35D2BC8F" w14:textId="55F8443B" w:rsidR="00A93A45" w:rsidRPr="00D239E6" w:rsidRDefault="00D32BC1" w:rsidP="00D32BC1">
      <w:pPr>
        <w:pStyle w:val="NormalWeb"/>
        <w:widowControl w:val="0"/>
        <w:spacing w:before="0" w:beforeAutospacing="0" w:after="240" w:afterAutospacing="0"/>
        <w:ind w:left="1440" w:hanging="720"/>
        <w:rPr>
          <w:rFonts w:ascii="Aptos" w:hAnsi="Aptos" w:cs="Arial"/>
          <w:color w:val="000000" w:themeColor="text1"/>
          <w:sz w:val="22"/>
          <w:szCs w:val="22"/>
        </w:rPr>
      </w:pPr>
      <w:r w:rsidRPr="00D239E6">
        <w:rPr>
          <w:rFonts w:ascii="Aptos" w:hAnsi="Aptos" w:cs="Arial"/>
          <w:color w:val="000000" w:themeColor="text1"/>
          <w:sz w:val="22"/>
          <w:szCs w:val="22"/>
        </w:rPr>
        <w:t>#</w:t>
      </w:r>
      <w:proofErr w:type="gramStart"/>
      <w:r w:rsidRPr="00D239E6">
        <w:rPr>
          <w:rFonts w:ascii="Aptos" w:hAnsi="Aptos" w:cs="Arial"/>
          <w:color w:val="000000" w:themeColor="text1"/>
          <w:sz w:val="22"/>
          <w:szCs w:val="22"/>
        </w:rPr>
        <w:t>1.</w:t>
      </w:r>
      <w:r w:rsidRPr="00D239E6">
        <w:rPr>
          <w:rFonts w:ascii="Aptos" w:hAnsi="Aptos" w:cs="Arial"/>
          <w:color w:val="000000" w:themeColor="text1"/>
          <w:sz w:val="22"/>
          <w:szCs w:val="22"/>
        </w:rPr>
        <w:t>f</w:t>
      </w:r>
      <w:r w:rsidRPr="00D239E6">
        <w:rPr>
          <w:rFonts w:ascii="Aptos" w:hAnsi="Aptos" w:cs="Arial"/>
          <w:color w:val="000000" w:themeColor="text1"/>
          <w:sz w:val="22"/>
          <w:szCs w:val="22"/>
        </w:rPr>
        <w:t>.</w:t>
      </w:r>
      <w:proofErr w:type="gramEnd"/>
      <w:r w:rsidRPr="00D239E6">
        <w:rPr>
          <w:rFonts w:ascii="Aptos" w:hAnsi="Aptos" w:cs="Arial"/>
          <w:color w:val="000000" w:themeColor="text1"/>
          <w:sz w:val="22"/>
          <w:szCs w:val="22"/>
        </w:rPr>
        <w:tab/>
      </w:r>
      <w:r w:rsidR="00A93A45" w:rsidRPr="00D239E6">
        <w:rPr>
          <w:rFonts w:ascii="Aptos" w:hAnsi="Aptos" w:cs="Arial"/>
          <w:b/>
          <w:bCs/>
          <w:color w:val="000000" w:themeColor="text1"/>
          <w:sz w:val="22"/>
          <w:szCs w:val="22"/>
        </w:rPr>
        <w:t>Street Lighting</w:t>
      </w:r>
      <w:r w:rsidR="00A93A45" w:rsidRPr="00D239E6">
        <w:rPr>
          <w:rFonts w:ascii="Aptos" w:hAnsi="Aptos" w:cs="Arial"/>
          <w:color w:val="000000" w:themeColor="text1"/>
          <w:sz w:val="22"/>
          <w:szCs w:val="22"/>
        </w:rPr>
        <w:t xml:space="preserve">: </w:t>
      </w:r>
      <w:r w:rsidRPr="00D239E6">
        <w:rPr>
          <w:rFonts w:ascii="Aptos" w:hAnsi="Aptos" w:cs="Arial"/>
          <w:color w:val="000000" w:themeColor="text1"/>
          <w:sz w:val="22"/>
          <w:szCs w:val="22"/>
        </w:rPr>
        <w:t xml:space="preserve"> </w:t>
      </w:r>
      <w:r w:rsidR="00A93A45" w:rsidRPr="00D239E6">
        <w:rPr>
          <w:rFonts w:ascii="Aptos" w:hAnsi="Aptos" w:cs="Arial"/>
          <w:color w:val="000000" w:themeColor="text1"/>
          <w:sz w:val="22"/>
          <w:szCs w:val="22"/>
        </w:rPr>
        <w:t xml:space="preserve">Broken or malfunctioning streetlights, including areas with outdated lighting that does not meet current safety standards. </w:t>
      </w:r>
    </w:p>
    <w:p w14:paraId="7098852D" w14:textId="1B34DABA" w:rsidR="00A93A45" w:rsidRPr="00D239E6" w:rsidRDefault="00D32BC1" w:rsidP="00D32BC1">
      <w:pPr>
        <w:pStyle w:val="NormalWeb"/>
        <w:widowControl w:val="0"/>
        <w:spacing w:before="0" w:beforeAutospacing="0" w:after="240" w:afterAutospacing="0"/>
        <w:ind w:left="1440" w:hanging="720"/>
        <w:rPr>
          <w:rFonts w:ascii="Aptos" w:hAnsi="Aptos" w:cs="Arial"/>
          <w:color w:val="000000" w:themeColor="text1"/>
          <w:sz w:val="22"/>
          <w:szCs w:val="22"/>
        </w:rPr>
      </w:pPr>
      <w:r w:rsidRPr="00D239E6">
        <w:rPr>
          <w:rFonts w:ascii="Aptos" w:hAnsi="Aptos" w:cs="Arial"/>
          <w:color w:val="000000" w:themeColor="text1"/>
          <w:sz w:val="22"/>
          <w:szCs w:val="22"/>
        </w:rPr>
        <w:t>#</w:t>
      </w:r>
      <w:proofErr w:type="gramStart"/>
      <w:r w:rsidRPr="00D239E6">
        <w:rPr>
          <w:rFonts w:ascii="Aptos" w:hAnsi="Aptos" w:cs="Arial"/>
          <w:color w:val="000000" w:themeColor="text1"/>
          <w:sz w:val="22"/>
          <w:szCs w:val="22"/>
        </w:rPr>
        <w:t>1.</w:t>
      </w:r>
      <w:r w:rsidRPr="00D239E6">
        <w:rPr>
          <w:rFonts w:ascii="Aptos" w:hAnsi="Aptos" w:cs="Arial"/>
          <w:color w:val="000000" w:themeColor="text1"/>
          <w:sz w:val="22"/>
          <w:szCs w:val="22"/>
        </w:rPr>
        <w:t>g</w:t>
      </w:r>
      <w:r w:rsidRPr="00D239E6">
        <w:rPr>
          <w:rFonts w:ascii="Aptos" w:hAnsi="Aptos" w:cs="Arial"/>
          <w:color w:val="000000" w:themeColor="text1"/>
          <w:sz w:val="22"/>
          <w:szCs w:val="22"/>
        </w:rPr>
        <w:t>.</w:t>
      </w:r>
      <w:proofErr w:type="gramEnd"/>
      <w:r w:rsidRPr="00D239E6">
        <w:rPr>
          <w:rFonts w:ascii="Aptos" w:hAnsi="Aptos" w:cs="Arial"/>
          <w:color w:val="000000" w:themeColor="text1"/>
          <w:sz w:val="22"/>
          <w:szCs w:val="22"/>
        </w:rPr>
        <w:tab/>
      </w:r>
      <w:r w:rsidR="00A93A45" w:rsidRPr="00D239E6">
        <w:rPr>
          <w:rFonts w:ascii="Aptos" w:hAnsi="Aptos" w:cs="Arial"/>
          <w:b/>
          <w:bCs/>
          <w:color w:val="000000" w:themeColor="text1"/>
          <w:sz w:val="22"/>
          <w:szCs w:val="22"/>
        </w:rPr>
        <w:t>Traffic Control Devices</w:t>
      </w:r>
      <w:r w:rsidR="00A93A45" w:rsidRPr="00D239E6">
        <w:rPr>
          <w:rFonts w:ascii="Aptos" w:hAnsi="Aptos" w:cs="Arial"/>
          <w:color w:val="000000" w:themeColor="text1"/>
          <w:sz w:val="22"/>
          <w:szCs w:val="22"/>
        </w:rPr>
        <w:t xml:space="preserve">: </w:t>
      </w:r>
      <w:r w:rsidRPr="00D239E6">
        <w:rPr>
          <w:rFonts w:ascii="Aptos" w:hAnsi="Aptos" w:cs="Arial"/>
          <w:color w:val="000000" w:themeColor="text1"/>
          <w:sz w:val="22"/>
          <w:szCs w:val="22"/>
        </w:rPr>
        <w:t xml:space="preserve"> </w:t>
      </w:r>
      <w:r w:rsidR="00A93A45" w:rsidRPr="00D239E6">
        <w:rPr>
          <w:rFonts w:ascii="Aptos" w:hAnsi="Aptos" w:cs="Arial"/>
          <w:color w:val="000000" w:themeColor="text1"/>
          <w:sz w:val="22"/>
          <w:szCs w:val="22"/>
        </w:rPr>
        <w:t xml:space="preserve">Missing or damaged stop signs, crosswalk markings, traffic signals, or other features critical to pedestrian and vehicular safety. </w:t>
      </w:r>
    </w:p>
    <w:p w14:paraId="2639F746" w14:textId="0462CE7E" w:rsidR="00A93A45" w:rsidRPr="00D239E6" w:rsidRDefault="00D32BC1" w:rsidP="00D32BC1">
      <w:pPr>
        <w:pStyle w:val="NormalWeb"/>
        <w:widowControl w:val="0"/>
        <w:spacing w:before="0" w:beforeAutospacing="0" w:after="240" w:afterAutospacing="0"/>
        <w:ind w:left="1440" w:hanging="720"/>
        <w:rPr>
          <w:rFonts w:ascii="Aptos" w:hAnsi="Aptos" w:cs="Arial"/>
          <w:color w:val="000000" w:themeColor="text1"/>
          <w:sz w:val="22"/>
          <w:szCs w:val="22"/>
        </w:rPr>
      </w:pPr>
      <w:r w:rsidRPr="00D239E6">
        <w:rPr>
          <w:rFonts w:ascii="Aptos" w:hAnsi="Aptos" w:cs="Arial"/>
          <w:color w:val="000000" w:themeColor="text1"/>
          <w:sz w:val="22"/>
          <w:szCs w:val="22"/>
        </w:rPr>
        <w:t>#</w:t>
      </w:r>
      <w:proofErr w:type="gramStart"/>
      <w:r w:rsidRPr="00D239E6">
        <w:rPr>
          <w:rFonts w:ascii="Aptos" w:hAnsi="Aptos" w:cs="Arial"/>
          <w:color w:val="000000" w:themeColor="text1"/>
          <w:sz w:val="22"/>
          <w:szCs w:val="22"/>
        </w:rPr>
        <w:t>1.</w:t>
      </w:r>
      <w:r w:rsidRPr="00D239E6">
        <w:rPr>
          <w:rFonts w:ascii="Aptos" w:hAnsi="Aptos" w:cs="Arial"/>
          <w:color w:val="000000" w:themeColor="text1"/>
          <w:sz w:val="22"/>
          <w:szCs w:val="22"/>
        </w:rPr>
        <w:t>h</w:t>
      </w:r>
      <w:r w:rsidRPr="00D239E6">
        <w:rPr>
          <w:rFonts w:ascii="Aptos" w:hAnsi="Aptos" w:cs="Arial"/>
          <w:color w:val="000000" w:themeColor="text1"/>
          <w:sz w:val="22"/>
          <w:szCs w:val="22"/>
        </w:rPr>
        <w:t>.</w:t>
      </w:r>
      <w:proofErr w:type="gramEnd"/>
      <w:r w:rsidRPr="00D239E6">
        <w:rPr>
          <w:rFonts w:ascii="Aptos" w:hAnsi="Aptos" w:cs="Arial"/>
          <w:color w:val="000000" w:themeColor="text1"/>
          <w:sz w:val="22"/>
          <w:szCs w:val="22"/>
        </w:rPr>
        <w:tab/>
      </w:r>
      <w:r w:rsidR="00A93A45" w:rsidRPr="00D239E6">
        <w:rPr>
          <w:rFonts w:ascii="Aptos" w:hAnsi="Aptos" w:cs="Arial"/>
          <w:b/>
          <w:bCs/>
          <w:color w:val="000000" w:themeColor="text1"/>
          <w:sz w:val="22"/>
          <w:szCs w:val="22"/>
        </w:rPr>
        <w:t>Public Transit Infrastructure</w:t>
      </w:r>
      <w:r w:rsidR="00A93A45" w:rsidRPr="00D239E6">
        <w:rPr>
          <w:rFonts w:ascii="Aptos" w:hAnsi="Aptos" w:cs="Arial"/>
          <w:color w:val="000000" w:themeColor="text1"/>
          <w:sz w:val="22"/>
          <w:szCs w:val="22"/>
        </w:rPr>
        <w:t>:</w:t>
      </w:r>
      <w:r w:rsidRPr="00D239E6">
        <w:rPr>
          <w:rFonts w:ascii="Aptos" w:hAnsi="Aptos" w:cs="Arial"/>
          <w:color w:val="000000" w:themeColor="text1"/>
          <w:sz w:val="22"/>
          <w:szCs w:val="22"/>
        </w:rPr>
        <w:t xml:space="preserve"> </w:t>
      </w:r>
      <w:r w:rsidR="00A93A45" w:rsidRPr="00D239E6">
        <w:rPr>
          <w:rFonts w:ascii="Aptos" w:hAnsi="Aptos" w:cs="Arial"/>
          <w:color w:val="000000" w:themeColor="text1"/>
          <w:sz w:val="22"/>
          <w:szCs w:val="22"/>
        </w:rPr>
        <w:t xml:space="preserve"> Bus shelters or benches that are damaged, vandalized, or unsafe, as well as areas where transit signage or amenities need repair. </w:t>
      </w:r>
    </w:p>
    <w:p w14:paraId="00808231" w14:textId="77777777" w:rsidR="00D32BC1" w:rsidRPr="00D239E6" w:rsidRDefault="00D32BC1" w:rsidP="00D32BC1">
      <w:pPr>
        <w:pStyle w:val="NormalWeb"/>
        <w:widowControl w:val="0"/>
        <w:spacing w:before="0" w:beforeAutospacing="0" w:after="240" w:afterAutospacing="0"/>
        <w:ind w:left="1440" w:hanging="720"/>
        <w:rPr>
          <w:rFonts w:ascii="Aptos" w:hAnsi="Aptos" w:cs="Arial"/>
          <w:color w:val="000000" w:themeColor="text1"/>
          <w:sz w:val="22"/>
          <w:szCs w:val="22"/>
        </w:rPr>
      </w:pPr>
      <w:r w:rsidRPr="00D239E6">
        <w:rPr>
          <w:rFonts w:ascii="Aptos" w:hAnsi="Aptos" w:cs="Arial"/>
          <w:color w:val="000000" w:themeColor="text1"/>
          <w:sz w:val="22"/>
          <w:szCs w:val="22"/>
        </w:rPr>
        <w:t>#</w:t>
      </w:r>
      <w:proofErr w:type="gramStart"/>
      <w:r w:rsidRPr="00D239E6">
        <w:rPr>
          <w:rFonts w:ascii="Aptos" w:hAnsi="Aptos" w:cs="Arial"/>
          <w:color w:val="000000" w:themeColor="text1"/>
          <w:sz w:val="22"/>
          <w:szCs w:val="22"/>
        </w:rPr>
        <w:t>1.</w:t>
      </w:r>
      <w:r w:rsidRPr="00D239E6">
        <w:rPr>
          <w:rFonts w:ascii="Aptos" w:hAnsi="Aptos" w:cs="Arial"/>
          <w:color w:val="000000" w:themeColor="text1"/>
          <w:sz w:val="22"/>
          <w:szCs w:val="22"/>
        </w:rPr>
        <w:t>i</w:t>
      </w:r>
      <w:r w:rsidRPr="00D239E6">
        <w:rPr>
          <w:rFonts w:ascii="Aptos" w:hAnsi="Aptos" w:cs="Arial"/>
          <w:color w:val="000000" w:themeColor="text1"/>
          <w:sz w:val="22"/>
          <w:szCs w:val="22"/>
        </w:rPr>
        <w:t>.</w:t>
      </w:r>
      <w:proofErr w:type="gramEnd"/>
      <w:r w:rsidRPr="00D239E6">
        <w:rPr>
          <w:rFonts w:ascii="Aptos" w:hAnsi="Aptos" w:cs="Arial"/>
          <w:color w:val="000000" w:themeColor="text1"/>
          <w:sz w:val="22"/>
          <w:szCs w:val="22"/>
        </w:rPr>
        <w:tab/>
      </w:r>
      <w:r w:rsidR="00A93A45" w:rsidRPr="00D239E6">
        <w:rPr>
          <w:rFonts w:ascii="Aptos" w:hAnsi="Aptos" w:cs="Arial"/>
          <w:b/>
          <w:bCs/>
          <w:color w:val="000000" w:themeColor="text1"/>
          <w:sz w:val="22"/>
          <w:szCs w:val="22"/>
        </w:rPr>
        <w:t>Stormwater Management Systems</w:t>
      </w:r>
      <w:r w:rsidR="00A93A45" w:rsidRPr="00D239E6">
        <w:rPr>
          <w:rFonts w:ascii="Aptos" w:hAnsi="Aptos" w:cs="Arial"/>
          <w:color w:val="000000" w:themeColor="text1"/>
          <w:sz w:val="22"/>
          <w:szCs w:val="22"/>
        </w:rPr>
        <w:t xml:space="preserve">: </w:t>
      </w:r>
      <w:r w:rsidRPr="00D239E6">
        <w:rPr>
          <w:rFonts w:ascii="Aptos" w:hAnsi="Aptos" w:cs="Arial"/>
          <w:color w:val="000000" w:themeColor="text1"/>
          <w:sz w:val="22"/>
          <w:szCs w:val="22"/>
        </w:rPr>
        <w:t xml:space="preserve"> </w:t>
      </w:r>
      <w:r w:rsidR="00A93A45" w:rsidRPr="00D239E6">
        <w:rPr>
          <w:rFonts w:ascii="Aptos" w:hAnsi="Aptos" w:cs="Arial"/>
          <w:color w:val="000000" w:themeColor="text1"/>
          <w:sz w:val="22"/>
          <w:szCs w:val="22"/>
        </w:rPr>
        <w:t xml:space="preserve">Clogged, broken, or insufficient storm drains and other drainage systems requiring maintenance to prevent flooding or water pooling. </w:t>
      </w:r>
      <w:r w:rsidRPr="00D239E6">
        <w:rPr>
          <w:rFonts w:ascii="Aptos" w:hAnsi="Aptos" w:cs="Arial"/>
          <w:color w:val="000000" w:themeColor="text1"/>
          <w:sz w:val="22"/>
          <w:szCs w:val="22"/>
        </w:rPr>
        <w:t xml:space="preserve"> </w:t>
      </w:r>
    </w:p>
    <w:p w14:paraId="18D00FE0" w14:textId="7114D891" w:rsidR="00A93A45" w:rsidRPr="00D239E6" w:rsidRDefault="00D32BC1" w:rsidP="00D32BC1">
      <w:pPr>
        <w:pStyle w:val="NormalWeb"/>
        <w:widowControl w:val="0"/>
        <w:spacing w:before="0" w:beforeAutospacing="0" w:after="240" w:afterAutospacing="0"/>
        <w:ind w:left="1440" w:hanging="720"/>
        <w:rPr>
          <w:rFonts w:ascii="Aptos" w:hAnsi="Aptos" w:cs="Arial"/>
          <w:color w:val="000000" w:themeColor="text1"/>
          <w:sz w:val="22"/>
          <w:szCs w:val="22"/>
        </w:rPr>
      </w:pPr>
      <w:r w:rsidRPr="00D239E6">
        <w:rPr>
          <w:rFonts w:ascii="Aptos" w:hAnsi="Aptos" w:cs="Arial"/>
          <w:color w:val="000000" w:themeColor="text1"/>
          <w:sz w:val="22"/>
          <w:szCs w:val="22"/>
        </w:rPr>
        <w:t>#</w:t>
      </w:r>
      <w:proofErr w:type="gramStart"/>
      <w:r w:rsidRPr="00D239E6">
        <w:rPr>
          <w:rFonts w:ascii="Aptos" w:hAnsi="Aptos" w:cs="Arial"/>
          <w:color w:val="000000" w:themeColor="text1"/>
          <w:sz w:val="22"/>
          <w:szCs w:val="22"/>
        </w:rPr>
        <w:t>1.</w:t>
      </w:r>
      <w:r w:rsidRPr="00D239E6">
        <w:rPr>
          <w:rFonts w:ascii="Aptos" w:hAnsi="Aptos" w:cs="Arial"/>
          <w:color w:val="000000" w:themeColor="text1"/>
          <w:sz w:val="22"/>
          <w:szCs w:val="22"/>
        </w:rPr>
        <w:t>j</w:t>
      </w:r>
      <w:r w:rsidRPr="00D239E6">
        <w:rPr>
          <w:rFonts w:ascii="Aptos" w:hAnsi="Aptos" w:cs="Arial"/>
          <w:color w:val="000000" w:themeColor="text1"/>
          <w:sz w:val="22"/>
          <w:szCs w:val="22"/>
        </w:rPr>
        <w:t>.</w:t>
      </w:r>
      <w:proofErr w:type="gramEnd"/>
      <w:r w:rsidRPr="00D239E6">
        <w:rPr>
          <w:rFonts w:ascii="Aptos" w:hAnsi="Aptos" w:cs="Arial"/>
          <w:color w:val="000000" w:themeColor="text1"/>
          <w:sz w:val="22"/>
          <w:szCs w:val="22"/>
        </w:rPr>
        <w:tab/>
      </w:r>
      <w:r w:rsidR="00A93A45" w:rsidRPr="00D239E6">
        <w:rPr>
          <w:rFonts w:ascii="Aptos" w:hAnsi="Aptos" w:cs="Arial"/>
          <w:b/>
          <w:bCs/>
          <w:color w:val="000000" w:themeColor="text1"/>
          <w:sz w:val="22"/>
          <w:szCs w:val="22"/>
        </w:rPr>
        <w:t>Public Facilities and Amenities</w:t>
      </w:r>
      <w:r w:rsidR="00A93A45" w:rsidRPr="00D239E6">
        <w:rPr>
          <w:rFonts w:ascii="Aptos" w:hAnsi="Aptos" w:cs="Arial"/>
          <w:color w:val="000000" w:themeColor="text1"/>
          <w:sz w:val="22"/>
          <w:szCs w:val="22"/>
        </w:rPr>
        <w:t xml:space="preserve">: </w:t>
      </w:r>
      <w:r w:rsidRPr="00D239E6">
        <w:rPr>
          <w:rFonts w:ascii="Aptos" w:hAnsi="Aptos" w:cs="Arial"/>
          <w:color w:val="000000" w:themeColor="text1"/>
          <w:sz w:val="22"/>
          <w:szCs w:val="22"/>
        </w:rPr>
        <w:t xml:space="preserve"> </w:t>
      </w:r>
      <w:r w:rsidR="00A93A45" w:rsidRPr="00D239E6">
        <w:rPr>
          <w:rFonts w:ascii="Aptos" w:hAnsi="Aptos" w:cs="Arial"/>
          <w:color w:val="000000" w:themeColor="text1"/>
          <w:sz w:val="22"/>
          <w:szCs w:val="22"/>
        </w:rPr>
        <w:t>Parks, community centers, or public restrooms with damaged equipment, inadequate maintenance, or insufficient amenities for users.</w:t>
      </w:r>
    </w:p>
    <w:p w14:paraId="6D296923" w14:textId="71A09C96" w:rsidR="00A93A45" w:rsidRPr="00D239E6" w:rsidRDefault="00A93A45" w:rsidP="00A93A45">
      <w:pPr>
        <w:pStyle w:val="NormalWeb"/>
        <w:widowControl w:val="0"/>
        <w:spacing w:before="0" w:beforeAutospacing="0" w:after="240" w:afterAutospacing="0"/>
        <w:ind w:left="1440" w:hanging="1440"/>
        <w:rPr>
          <w:rFonts w:ascii="Aptos" w:hAnsi="Aptos" w:cs="Arial"/>
          <w:color w:val="000000" w:themeColor="text1"/>
          <w:sz w:val="22"/>
          <w:szCs w:val="22"/>
        </w:rPr>
      </w:pPr>
      <w:r w:rsidRPr="009E080B">
        <w:rPr>
          <w:rFonts w:ascii="Aptos" w:hAnsi="Aptos" w:cs="Arial"/>
          <w:b/>
          <w:bCs/>
          <w:color w:val="000000" w:themeColor="text1"/>
          <w:sz w:val="22"/>
          <w:szCs w:val="22"/>
        </w:rPr>
        <w:t>Request #</w:t>
      </w:r>
      <w:r w:rsidRPr="009E080B">
        <w:rPr>
          <w:rFonts w:ascii="Aptos" w:hAnsi="Aptos" w:cs="Arial"/>
          <w:b/>
          <w:bCs/>
          <w:color w:val="000000" w:themeColor="text1"/>
          <w:sz w:val="22"/>
          <w:szCs w:val="22"/>
        </w:rPr>
        <w:t>2</w:t>
      </w:r>
      <w:r w:rsidRPr="009E080B">
        <w:rPr>
          <w:rFonts w:ascii="Aptos" w:hAnsi="Aptos" w:cs="Arial"/>
          <w:b/>
          <w:bCs/>
          <w:color w:val="000000" w:themeColor="text1"/>
          <w:sz w:val="22"/>
          <w:szCs w:val="22"/>
        </w:rPr>
        <w:t>.</w:t>
      </w:r>
      <w:r w:rsidRPr="00D239E6">
        <w:rPr>
          <w:rFonts w:ascii="Aptos" w:hAnsi="Aptos" w:cs="Arial"/>
          <w:color w:val="000000" w:themeColor="text1"/>
          <w:sz w:val="22"/>
          <w:szCs w:val="22"/>
        </w:rPr>
        <w:tab/>
      </w:r>
      <w:r w:rsidRPr="00D239E6">
        <w:rPr>
          <w:rFonts w:ascii="Aptos" w:hAnsi="Aptos" w:cs="Arial"/>
          <w:color w:val="000000" w:themeColor="text1"/>
          <w:sz w:val="22"/>
          <w:szCs w:val="22"/>
        </w:rPr>
        <w:t>The City’s estimated cost of repairing or replacing the damaged infrastructure identified in response to each subdivision under Request #1.</w:t>
      </w:r>
    </w:p>
    <w:p w14:paraId="6F3C62B4" w14:textId="5B0183E6" w:rsidR="00D32BC1" w:rsidRPr="00D239E6" w:rsidRDefault="00D32BC1" w:rsidP="00D32BC1">
      <w:pPr>
        <w:pStyle w:val="NormalWeb"/>
        <w:widowControl w:val="0"/>
        <w:spacing w:before="0" w:beforeAutospacing="0" w:after="240" w:afterAutospacing="0"/>
        <w:ind w:left="1440" w:hanging="1440"/>
        <w:rPr>
          <w:rFonts w:ascii="Aptos" w:hAnsi="Aptos" w:cs="Arial"/>
          <w:color w:val="000000" w:themeColor="text1"/>
          <w:sz w:val="22"/>
          <w:szCs w:val="22"/>
        </w:rPr>
      </w:pPr>
      <w:r w:rsidRPr="009E080B">
        <w:rPr>
          <w:rFonts w:ascii="Aptos" w:hAnsi="Aptos" w:cs="Arial"/>
          <w:b/>
          <w:bCs/>
          <w:color w:val="000000" w:themeColor="text1"/>
          <w:sz w:val="22"/>
          <w:szCs w:val="22"/>
        </w:rPr>
        <w:t>Request #3.</w:t>
      </w:r>
      <w:r w:rsidRPr="00D239E6">
        <w:rPr>
          <w:rFonts w:ascii="Aptos" w:hAnsi="Aptos" w:cs="Arial"/>
          <w:color w:val="000000" w:themeColor="text1"/>
          <w:sz w:val="22"/>
          <w:szCs w:val="22"/>
        </w:rPr>
        <w:tab/>
      </w:r>
      <w:r w:rsidR="008B4315">
        <w:rPr>
          <w:rFonts w:ascii="Aptos" w:hAnsi="Aptos" w:cs="Arial"/>
          <w:color w:val="000000" w:themeColor="text1"/>
          <w:sz w:val="22"/>
          <w:szCs w:val="22"/>
        </w:rPr>
        <w:t>A detailed</w:t>
      </w:r>
      <w:r w:rsidRPr="00D239E6">
        <w:rPr>
          <w:rFonts w:ascii="Aptos" w:hAnsi="Aptos" w:cs="Arial"/>
          <w:color w:val="000000" w:themeColor="text1"/>
          <w:sz w:val="22"/>
          <w:szCs w:val="22"/>
        </w:rPr>
        <w:t xml:space="preserve"> inventory of </w:t>
      </w:r>
      <w:r w:rsidRPr="00D239E6">
        <w:rPr>
          <w:rFonts w:ascii="Aptos" w:hAnsi="Aptos" w:cs="Arial"/>
          <w:color w:val="000000" w:themeColor="text1"/>
          <w:sz w:val="22"/>
          <w:szCs w:val="22"/>
        </w:rPr>
        <w:t>missing</w:t>
      </w:r>
      <w:r w:rsidRPr="00D239E6">
        <w:rPr>
          <w:rFonts w:ascii="Aptos" w:hAnsi="Aptos" w:cs="Arial"/>
          <w:color w:val="000000" w:themeColor="text1"/>
          <w:sz w:val="22"/>
          <w:szCs w:val="22"/>
        </w:rPr>
        <w:t xml:space="preserve"> infrastructure within the Area of Interest, including but not limited to:</w:t>
      </w:r>
    </w:p>
    <w:p w14:paraId="25B27F42" w14:textId="068B7252" w:rsidR="00D239E6" w:rsidRPr="00D239E6" w:rsidRDefault="00D32BC1" w:rsidP="00D239E6">
      <w:pPr>
        <w:autoSpaceDE/>
        <w:autoSpaceDN/>
        <w:snapToGrid w:val="0"/>
        <w:spacing w:after="240" w:line="259" w:lineRule="auto"/>
        <w:ind w:left="1440" w:hanging="720"/>
        <w:rPr>
          <w:rFonts w:ascii="Aptos" w:hAnsi="Aptos"/>
        </w:rPr>
      </w:pPr>
      <w:r w:rsidRPr="00D239E6">
        <w:rPr>
          <w:rFonts w:ascii="Aptos" w:hAnsi="Aptos"/>
          <w:color w:val="000000" w:themeColor="text1"/>
        </w:rPr>
        <w:t>#</w:t>
      </w:r>
      <w:proofErr w:type="gramStart"/>
      <w:r w:rsidRPr="00D239E6">
        <w:rPr>
          <w:rFonts w:ascii="Aptos" w:hAnsi="Aptos"/>
          <w:color w:val="000000" w:themeColor="text1"/>
        </w:rPr>
        <w:t>3</w:t>
      </w:r>
      <w:r w:rsidRPr="00D239E6">
        <w:rPr>
          <w:rFonts w:ascii="Aptos" w:hAnsi="Aptos"/>
          <w:color w:val="000000" w:themeColor="text1"/>
        </w:rPr>
        <w:t>.a.</w:t>
      </w:r>
      <w:proofErr w:type="gramEnd"/>
      <w:r w:rsidRPr="00D239E6">
        <w:rPr>
          <w:rFonts w:ascii="Aptos" w:hAnsi="Aptos"/>
          <w:color w:val="000000" w:themeColor="text1"/>
        </w:rPr>
        <w:tab/>
      </w:r>
      <w:r w:rsidR="00D239E6" w:rsidRPr="00D239E6">
        <w:rPr>
          <w:rFonts w:ascii="Aptos" w:hAnsi="Aptos"/>
          <w:b/>
          <w:bCs/>
        </w:rPr>
        <w:t>Major and Local Streets:</w:t>
      </w:r>
      <w:r w:rsidR="00D239E6">
        <w:rPr>
          <w:rFonts w:ascii="Aptos" w:hAnsi="Aptos"/>
          <w:b/>
          <w:bCs/>
        </w:rPr>
        <w:t xml:space="preserve"> </w:t>
      </w:r>
      <w:r w:rsidR="00D239E6" w:rsidRPr="00D239E6">
        <w:rPr>
          <w:rFonts w:ascii="Aptos" w:hAnsi="Aptos"/>
        </w:rPr>
        <w:t xml:space="preserve"> </w:t>
      </w:r>
      <w:r w:rsidR="00D239E6">
        <w:rPr>
          <w:rFonts w:ascii="Aptos" w:hAnsi="Aptos"/>
        </w:rPr>
        <w:t>M</w:t>
      </w:r>
      <w:r w:rsidR="00D239E6" w:rsidRPr="00D239E6">
        <w:rPr>
          <w:rFonts w:ascii="Aptos" w:hAnsi="Aptos"/>
        </w:rPr>
        <w:t>issing lanes, half-streets, inefficient travel pathways for all modes, substandard road construction</w:t>
      </w:r>
      <w:r w:rsidR="00D239E6">
        <w:rPr>
          <w:rFonts w:ascii="Aptos" w:hAnsi="Aptos"/>
        </w:rPr>
        <w:t xml:space="preserve"> (including areas where oil dirt has substituted for pavement)</w:t>
      </w:r>
      <w:r w:rsidR="00D239E6" w:rsidRPr="00D239E6">
        <w:rPr>
          <w:rFonts w:ascii="Aptos" w:hAnsi="Aptos"/>
        </w:rPr>
        <w:t xml:space="preserve">. </w:t>
      </w:r>
    </w:p>
    <w:p w14:paraId="4BC8D487" w14:textId="43C33B75" w:rsidR="00D239E6" w:rsidRPr="00D239E6" w:rsidRDefault="00D239E6" w:rsidP="00D239E6">
      <w:pPr>
        <w:autoSpaceDE/>
        <w:autoSpaceDN/>
        <w:snapToGrid w:val="0"/>
        <w:spacing w:after="240" w:line="259" w:lineRule="auto"/>
        <w:ind w:left="1440" w:hanging="720"/>
        <w:rPr>
          <w:rFonts w:ascii="Aptos" w:hAnsi="Aptos"/>
        </w:rPr>
      </w:pPr>
      <w:r w:rsidRPr="00D239E6">
        <w:rPr>
          <w:rFonts w:ascii="Aptos" w:hAnsi="Aptos"/>
          <w:color w:val="000000" w:themeColor="text1"/>
        </w:rPr>
        <w:lastRenderedPageBreak/>
        <w:t>#</w:t>
      </w:r>
      <w:proofErr w:type="gramStart"/>
      <w:r w:rsidRPr="00D239E6">
        <w:rPr>
          <w:rFonts w:ascii="Aptos" w:hAnsi="Aptos"/>
          <w:color w:val="000000" w:themeColor="text1"/>
        </w:rPr>
        <w:t>3.</w:t>
      </w:r>
      <w:r>
        <w:rPr>
          <w:rFonts w:ascii="Aptos" w:hAnsi="Aptos"/>
          <w:color w:val="000000" w:themeColor="text1"/>
        </w:rPr>
        <w:t>b</w:t>
      </w:r>
      <w:r w:rsidRPr="00D239E6">
        <w:rPr>
          <w:rFonts w:ascii="Aptos" w:hAnsi="Aptos"/>
          <w:color w:val="000000" w:themeColor="text1"/>
        </w:rPr>
        <w:t>.</w:t>
      </w:r>
      <w:proofErr w:type="gramEnd"/>
      <w:r w:rsidRPr="00D239E6">
        <w:rPr>
          <w:rFonts w:ascii="Aptos" w:hAnsi="Aptos"/>
          <w:color w:val="000000" w:themeColor="text1"/>
        </w:rPr>
        <w:tab/>
      </w:r>
      <w:r w:rsidRPr="00D239E6">
        <w:rPr>
          <w:rFonts w:ascii="Aptos" w:hAnsi="Aptos"/>
          <w:b/>
          <w:bCs/>
        </w:rPr>
        <w:t>Curbs and Gutters:</w:t>
      </w:r>
      <w:r w:rsidRPr="00D239E6">
        <w:rPr>
          <w:rFonts w:ascii="Aptos" w:hAnsi="Aptos"/>
        </w:rPr>
        <w:t xml:space="preserve"> </w:t>
      </w:r>
      <w:r>
        <w:rPr>
          <w:rFonts w:ascii="Aptos" w:hAnsi="Aptos"/>
        </w:rPr>
        <w:t xml:space="preserve"> A</w:t>
      </w:r>
      <w:r w:rsidRPr="00D239E6">
        <w:rPr>
          <w:rFonts w:ascii="Aptos" w:hAnsi="Aptos"/>
        </w:rPr>
        <w:t>reas without formal curbing or drainage systems, especially locations where water pooling or erosion is evident.</w:t>
      </w:r>
    </w:p>
    <w:p w14:paraId="728E18CE" w14:textId="041DE69B" w:rsidR="00D239E6" w:rsidRPr="00D239E6" w:rsidRDefault="00D239E6" w:rsidP="00D239E6">
      <w:pPr>
        <w:autoSpaceDE/>
        <w:autoSpaceDN/>
        <w:snapToGrid w:val="0"/>
        <w:spacing w:after="240" w:line="259" w:lineRule="auto"/>
        <w:ind w:left="1440" w:hanging="720"/>
        <w:rPr>
          <w:rFonts w:ascii="Aptos" w:hAnsi="Aptos"/>
        </w:rPr>
      </w:pPr>
      <w:r w:rsidRPr="00D239E6">
        <w:rPr>
          <w:rFonts w:ascii="Aptos" w:hAnsi="Aptos"/>
          <w:color w:val="000000" w:themeColor="text1"/>
        </w:rPr>
        <w:t>#</w:t>
      </w:r>
      <w:proofErr w:type="gramStart"/>
      <w:r w:rsidRPr="00D239E6">
        <w:rPr>
          <w:rFonts w:ascii="Aptos" w:hAnsi="Aptos"/>
          <w:color w:val="000000" w:themeColor="text1"/>
        </w:rPr>
        <w:t>3.</w:t>
      </w:r>
      <w:r>
        <w:rPr>
          <w:rFonts w:ascii="Aptos" w:hAnsi="Aptos"/>
          <w:color w:val="000000" w:themeColor="text1"/>
        </w:rPr>
        <w:t>c</w:t>
      </w:r>
      <w:r w:rsidRPr="00D239E6">
        <w:rPr>
          <w:rFonts w:ascii="Aptos" w:hAnsi="Aptos"/>
          <w:color w:val="000000" w:themeColor="text1"/>
        </w:rPr>
        <w:t>.</w:t>
      </w:r>
      <w:proofErr w:type="gramEnd"/>
      <w:r w:rsidRPr="00D239E6">
        <w:rPr>
          <w:rFonts w:ascii="Aptos" w:hAnsi="Aptos"/>
          <w:color w:val="000000" w:themeColor="text1"/>
        </w:rPr>
        <w:tab/>
      </w:r>
      <w:r w:rsidRPr="00D239E6">
        <w:rPr>
          <w:rFonts w:ascii="Aptos" w:hAnsi="Aptos"/>
          <w:b/>
          <w:bCs/>
        </w:rPr>
        <w:t>Sidewalks:</w:t>
      </w:r>
      <w:r w:rsidRPr="00D239E6">
        <w:rPr>
          <w:rFonts w:ascii="Aptos" w:hAnsi="Aptos"/>
        </w:rPr>
        <w:t xml:space="preserve"> </w:t>
      </w:r>
      <w:r>
        <w:rPr>
          <w:rFonts w:ascii="Aptos" w:hAnsi="Aptos"/>
        </w:rPr>
        <w:t xml:space="preserve"> </w:t>
      </w:r>
      <w:r w:rsidRPr="00D239E6">
        <w:rPr>
          <w:rFonts w:ascii="Aptos" w:hAnsi="Aptos"/>
        </w:rPr>
        <w:t xml:space="preserve">Blocks or streets without pedestrian pathways, </w:t>
      </w:r>
      <w:r>
        <w:rPr>
          <w:rFonts w:ascii="Aptos" w:hAnsi="Aptos"/>
        </w:rPr>
        <w:t>especially around schools, and including</w:t>
      </w:r>
      <w:r w:rsidRPr="00D239E6">
        <w:rPr>
          <w:rFonts w:ascii="Aptos" w:hAnsi="Aptos"/>
        </w:rPr>
        <w:t xml:space="preserve"> gaps in connectivity and compliance with ADA (Americans with Disabilities Act) standards</w:t>
      </w:r>
      <w:r>
        <w:rPr>
          <w:rFonts w:ascii="Aptos" w:hAnsi="Aptos"/>
        </w:rPr>
        <w:t xml:space="preserve"> (e.g., curb cuts at intersections)</w:t>
      </w:r>
      <w:r w:rsidRPr="00D239E6">
        <w:rPr>
          <w:rFonts w:ascii="Aptos" w:hAnsi="Aptos"/>
        </w:rPr>
        <w:t xml:space="preserve">. </w:t>
      </w:r>
    </w:p>
    <w:p w14:paraId="505A87E7" w14:textId="2F0FFB3E" w:rsidR="00D239E6" w:rsidRPr="00D239E6" w:rsidRDefault="00D239E6" w:rsidP="00D239E6">
      <w:pPr>
        <w:autoSpaceDE/>
        <w:autoSpaceDN/>
        <w:snapToGrid w:val="0"/>
        <w:spacing w:after="240" w:line="259" w:lineRule="auto"/>
        <w:ind w:left="1440" w:hanging="720"/>
        <w:rPr>
          <w:rFonts w:ascii="Aptos" w:hAnsi="Aptos"/>
        </w:rPr>
      </w:pPr>
      <w:r w:rsidRPr="00D239E6">
        <w:rPr>
          <w:rFonts w:ascii="Aptos" w:hAnsi="Aptos"/>
          <w:color w:val="000000" w:themeColor="text1"/>
        </w:rPr>
        <w:t>#</w:t>
      </w:r>
      <w:proofErr w:type="gramStart"/>
      <w:r w:rsidRPr="00D239E6">
        <w:rPr>
          <w:rFonts w:ascii="Aptos" w:hAnsi="Aptos"/>
          <w:color w:val="000000" w:themeColor="text1"/>
        </w:rPr>
        <w:t>3.</w:t>
      </w:r>
      <w:r>
        <w:rPr>
          <w:rFonts w:ascii="Aptos" w:hAnsi="Aptos"/>
          <w:color w:val="000000" w:themeColor="text1"/>
        </w:rPr>
        <w:t>d</w:t>
      </w:r>
      <w:r w:rsidRPr="00D239E6">
        <w:rPr>
          <w:rFonts w:ascii="Aptos" w:hAnsi="Aptos"/>
          <w:color w:val="000000" w:themeColor="text1"/>
        </w:rPr>
        <w:t>.</w:t>
      </w:r>
      <w:proofErr w:type="gramEnd"/>
      <w:r w:rsidRPr="00D239E6">
        <w:rPr>
          <w:rFonts w:ascii="Aptos" w:hAnsi="Aptos"/>
          <w:color w:val="000000" w:themeColor="text1"/>
        </w:rPr>
        <w:tab/>
      </w:r>
      <w:r w:rsidRPr="00D239E6">
        <w:rPr>
          <w:rFonts w:ascii="Aptos" w:hAnsi="Aptos"/>
          <w:b/>
          <w:bCs/>
        </w:rPr>
        <w:t>Bikeways:</w:t>
      </w:r>
      <w:r w:rsidRPr="00D239E6">
        <w:rPr>
          <w:rFonts w:ascii="Aptos" w:hAnsi="Aptos"/>
        </w:rPr>
        <w:t xml:space="preserve"> </w:t>
      </w:r>
      <w:r>
        <w:rPr>
          <w:rFonts w:ascii="Aptos" w:hAnsi="Aptos"/>
        </w:rPr>
        <w:t xml:space="preserve"> </w:t>
      </w:r>
      <w:r w:rsidRPr="00D239E6">
        <w:rPr>
          <w:rFonts w:ascii="Aptos" w:hAnsi="Aptos"/>
        </w:rPr>
        <w:t xml:space="preserve">Blocks or streets without bike lanes or separated pathways, </w:t>
      </w:r>
      <w:r>
        <w:rPr>
          <w:rFonts w:ascii="Aptos" w:hAnsi="Aptos"/>
        </w:rPr>
        <w:t>including</w:t>
      </w:r>
      <w:r w:rsidRPr="00D239E6">
        <w:rPr>
          <w:rFonts w:ascii="Aptos" w:hAnsi="Aptos"/>
        </w:rPr>
        <w:t xml:space="preserve"> gaps in connectivity and compliance with ADA (Americans with Disabilities Act) standards.</w:t>
      </w:r>
    </w:p>
    <w:p w14:paraId="3C1C8681" w14:textId="7649411D" w:rsidR="00D239E6" w:rsidRPr="00D239E6" w:rsidRDefault="00D239E6" w:rsidP="00D239E6">
      <w:pPr>
        <w:autoSpaceDE/>
        <w:autoSpaceDN/>
        <w:snapToGrid w:val="0"/>
        <w:spacing w:after="240" w:line="259" w:lineRule="auto"/>
        <w:ind w:left="1440" w:hanging="720"/>
        <w:rPr>
          <w:rFonts w:ascii="Aptos" w:hAnsi="Aptos"/>
        </w:rPr>
      </w:pPr>
      <w:r w:rsidRPr="00D239E6">
        <w:rPr>
          <w:rFonts w:ascii="Aptos" w:hAnsi="Aptos"/>
          <w:color w:val="000000" w:themeColor="text1"/>
        </w:rPr>
        <w:t>#</w:t>
      </w:r>
      <w:proofErr w:type="gramStart"/>
      <w:r w:rsidRPr="00D239E6">
        <w:rPr>
          <w:rFonts w:ascii="Aptos" w:hAnsi="Aptos"/>
          <w:color w:val="000000" w:themeColor="text1"/>
        </w:rPr>
        <w:t>3.</w:t>
      </w:r>
      <w:r>
        <w:rPr>
          <w:rFonts w:ascii="Aptos" w:hAnsi="Aptos"/>
          <w:color w:val="000000" w:themeColor="text1"/>
        </w:rPr>
        <w:t>e</w:t>
      </w:r>
      <w:r w:rsidRPr="00D239E6">
        <w:rPr>
          <w:rFonts w:ascii="Aptos" w:hAnsi="Aptos"/>
          <w:color w:val="000000" w:themeColor="text1"/>
        </w:rPr>
        <w:t>.</w:t>
      </w:r>
      <w:proofErr w:type="gramEnd"/>
      <w:r w:rsidRPr="00D239E6">
        <w:rPr>
          <w:rFonts w:ascii="Aptos" w:hAnsi="Aptos"/>
          <w:color w:val="000000" w:themeColor="text1"/>
        </w:rPr>
        <w:tab/>
      </w:r>
      <w:r w:rsidRPr="00D239E6">
        <w:rPr>
          <w:rFonts w:ascii="Aptos" w:hAnsi="Aptos"/>
          <w:b/>
          <w:bCs/>
        </w:rPr>
        <w:t>Street Trees and Landscaping</w:t>
      </w:r>
      <w:r w:rsidRPr="00D239E6">
        <w:rPr>
          <w:rFonts w:ascii="Aptos" w:hAnsi="Aptos"/>
        </w:rPr>
        <w:t xml:space="preserve">: </w:t>
      </w:r>
      <w:r>
        <w:rPr>
          <w:rFonts w:ascii="Aptos" w:hAnsi="Aptos"/>
        </w:rPr>
        <w:t xml:space="preserve"> </w:t>
      </w:r>
      <w:r w:rsidRPr="00D239E6">
        <w:rPr>
          <w:rFonts w:ascii="Aptos" w:hAnsi="Aptos"/>
        </w:rPr>
        <w:t xml:space="preserve">Streets or public spaces lacking adequate tree canopy, landscaping, or green infrastructure that could improve aesthetics, reduce heat islands, and enhance walkability. </w:t>
      </w:r>
    </w:p>
    <w:p w14:paraId="2D60D7AF" w14:textId="1AD69B8A" w:rsidR="00D239E6" w:rsidRPr="00D239E6" w:rsidRDefault="00D239E6" w:rsidP="00D239E6">
      <w:pPr>
        <w:autoSpaceDE/>
        <w:autoSpaceDN/>
        <w:snapToGrid w:val="0"/>
        <w:spacing w:after="240" w:line="259" w:lineRule="auto"/>
        <w:ind w:left="1440" w:hanging="720"/>
        <w:rPr>
          <w:rFonts w:ascii="Aptos" w:hAnsi="Aptos"/>
        </w:rPr>
      </w:pPr>
      <w:r w:rsidRPr="00D239E6">
        <w:rPr>
          <w:rFonts w:ascii="Aptos" w:hAnsi="Aptos"/>
          <w:color w:val="000000" w:themeColor="text1"/>
        </w:rPr>
        <w:t>#</w:t>
      </w:r>
      <w:proofErr w:type="gramStart"/>
      <w:r w:rsidRPr="00D239E6">
        <w:rPr>
          <w:rFonts w:ascii="Aptos" w:hAnsi="Aptos"/>
          <w:color w:val="000000" w:themeColor="text1"/>
        </w:rPr>
        <w:t>3.</w:t>
      </w:r>
      <w:r>
        <w:rPr>
          <w:rFonts w:ascii="Aptos" w:hAnsi="Aptos"/>
          <w:color w:val="000000" w:themeColor="text1"/>
        </w:rPr>
        <w:t>f</w:t>
      </w:r>
      <w:r w:rsidRPr="00D239E6">
        <w:rPr>
          <w:rFonts w:ascii="Aptos" w:hAnsi="Aptos"/>
          <w:color w:val="000000" w:themeColor="text1"/>
        </w:rPr>
        <w:t>.</w:t>
      </w:r>
      <w:proofErr w:type="gramEnd"/>
      <w:r w:rsidRPr="00D239E6">
        <w:rPr>
          <w:rFonts w:ascii="Aptos" w:hAnsi="Aptos"/>
          <w:color w:val="000000" w:themeColor="text1"/>
        </w:rPr>
        <w:tab/>
      </w:r>
      <w:r w:rsidRPr="00D239E6">
        <w:rPr>
          <w:rFonts w:ascii="Aptos" w:hAnsi="Aptos"/>
          <w:b/>
          <w:bCs/>
        </w:rPr>
        <w:t>Lighting:</w:t>
      </w:r>
      <w:r w:rsidRPr="00D239E6">
        <w:rPr>
          <w:rFonts w:ascii="Aptos" w:hAnsi="Aptos"/>
        </w:rPr>
        <w:t xml:space="preserve"> </w:t>
      </w:r>
      <w:r>
        <w:rPr>
          <w:rFonts w:ascii="Aptos" w:hAnsi="Aptos"/>
        </w:rPr>
        <w:t xml:space="preserve"> </w:t>
      </w:r>
      <w:r w:rsidRPr="00D239E6">
        <w:rPr>
          <w:rFonts w:ascii="Aptos" w:hAnsi="Aptos"/>
        </w:rPr>
        <w:t xml:space="preserve">Areas with insufficient street lighting or unlit pathways, creating safety </w:t>
      </w:r>
      <w:r>
        <w:rPr>
          <w:rFonts w:ascii="Aptos" w:hAnsi="Aptos"/>
        </w:rPr>
        <w:t>hazards</w:t>
      </w:r>
      <w:r w:rsidRPr="00D239E6">
        <w:rPr>
          <w:rFonts w:ascii="Aptos" w:hAnsi="Aptos"/>
        </w:rPr>
        <w:t xml:space="preserve"> for pedestrians and vehicles. </w:t>
      </w:r>
    </w:p>
    <w:p w14:paraId="773F1FB9" w14:textId="3E5D07CF" w:rsidR="00D239E6" w:rsidRPr="00D239E6" w:rsidRDefault="00D239E6" w:rsidP="00D239E6">
      <w:pPr>
        <w:autoSpaceDE/>
        <w:autoSpaceDN/>
        <w:snapToGrid w:val="0"/>
        <w:spacing w:after="240" w:line="259" w:lineRule="auto"/>
        <w:ind w:left="1440" w:hanging="720"/>
        <w:rPr>
          <w:rFonts w:ascii="Aptos" w:hAnsi="Aptos"/>
        </w:rPr>
      </w:pPr>
      <w:r w:rsidRPr="00D239E6">
        <w:rPr>
          <w:rFonts w:ascii="Aptos" w:hAnsi="Aptos"/>
          <w:color w:val="000000" w:themeColor="text1"/>
        </w:rPr>
        <w:t>#</w:t>
      </w:r>
      <w:proofErr w:type="gramStart"/>
      <w:r w:rsidRPr="00D239E6">
        <w:rPr>
          <w:rFonts w:ascii="Aptos" w:hAnsi="Aptos"/>
          <w:color w:val="000000" w:themeColor="text1"/>
        </w:rPr>
        <w:t>3.</w:t>
      </w:r>
      <w:r>
        <w:rPr>
          <w:rFonts w:ascii="Aptos" w:hAnsi="Aptos"/>
          <w:color w:val="000000" w:themeColor="text1"/>
        </w:rPr>
        <w:t>g</w:t>
      </w:r>
      <w:r w:rsidRPr="00D239E6">
        <w:rPr>
          <w:rFonts w:ascii="Aptos" w:hAnsi="Aptos"/>
          <w:color w:val="000000" w:themeColor="text1"/>
        </w:rPr>
        <w:t>.</w:t>
      </w:r>
      <w:proofErr w:type="gramEnd"/>
      <w:r w:rsidRPr="00D239E6">
        <w:rPr>
          <w:rFonts w:ascii="Aptos" w:hAnsi="Aptos"/>
          <w:color w:val="000000" w:themeColor="text1"/>
        </w:rPr>
        <w:tab/>
      </w:r>
      <w:r w:rsidRPr="00D239E6">
        <w:rPr>
          <w:rFonts w:ascii="Aptos" w:hAnsi="Aptos"/>
          <w:b/>
          <w:bCs/>
        </w:rPr>
        <w:t>Traffic Control and Safety Measures:</w:t>
      </w:r>
      <w:r w:rsidRPr="00D239E6">
        <w:rPr>
          <w:rFonts w:ascii="Aptos" w:hAnsi="Aptos"/>
        </w:rPr>
        <w:t xml:space="preserve"> </w:t>
      </w:r>
      <w:r>
        <w:rPr>
          <w:rFonts w:ascii="Aptos" w:hAnsi="Aptos"/>
        </w:rPr>
        <w:t xml:space="preserve"> </w:t>
      </w:r>
      <w:r w:rsidRPr="00D239E6">
        <w:rPr>
          <w:rFonts w:ascii="Aptos" w:hAnsi="Aptos"/>
        </w:rPr>
        <w:t xml:space="preserve">Locations needing crosswalks, stop signs, traffic signals, or other safety features to facilitate safer pedestrian and vehicular movement. </w:t>
      </w:r>
    </w:p>
    <w:p w14:paraId="4BB10387" w14:textId="01162375" w:rsidR="00D239E6" w:rsidRPr="00D239E6" w:rsidRDefault="00D239E6" w:rsidP="00D239E6">
      <w:pPr>
        <w:autoSpaceDE/>
        <w:autoSpaceDN/>
        <w:snapToGrid w:val="0"/>
        <w:spacing w:after="240" w:line="259" w:lineRule="auto"/>
        <w:ind w:left="1440" w:hanging="720"/>
        <w:rPr>
          <w:rFonts w:ascii="Aptos" w:hAnsi="Aptos"/>
        </w:rPr>
      </w:pPr>
      <w:r w:rsidRPr="00D239E6">
        <w:rPr>
          <w:rFonts w:ascii="Aptos" w:hAnsi="Aptos"/>
          <w:color w:val="000000" w:themeColor="text1"/>
        </w:rPr>
        <w:t>#</w:t>
      </w:r>
      <w:proofErr w:type="gramStart"/>
      <w:r w:rsidRPr="00D239E6">
        <w:rPr>
          <w:rFonts w:ascii="Aptos" w:hAnsi="Aptos"/>
          <w:color w:val="000000" w:themeColor="text1"/>
        </w:rPr>
        <w:t>3.</w:t>
      </w:r>
      <w:r>
        <w:rPr>
          <w:rFonts w:ascii="Aptos" w:hAnsi="Aptos"/>
          <w:color w:val="000000" w:themeColor="text1"/>
        </w:rPr>
        <w:t>h</w:t>
      </w:r>
      <w:r w:rsidRPr="00D239E6">
        <w:rPr>
          <w:rFonts w:ascii="Aptos" w:hAnsi="Aptos"/>
          <w:color w:val="000000" w:themeColor="text1"/>
        </w:rPr>
        <w:t>.</w:t>
      </w:r>
      <w:proofErr w:type="gramEnd"/>
      <w:r w:rsidRPr="00D239E6">
        <w:rPr>
          <w:rFonts w:ascii="Aptos" w:hAnsi="Aptos"/>
          <w:color w:val="000000" w:themeColor="text1"/>
        </w:rPr>
        <w:tab/>
      </w:r>
      <w:r w:rsidRPr="00D239E6">
        <w:rPr>
          <w:rFonts w:ascii="Aptos" w:hAnsi="Aptos"/>
          <w:b/>
          <w:bCs/>
        </w:rPr>
        <w:t>Public Transit Infrastructure:</w:t>
      </w:r>
      <w:r w:rsidRPr="00D239E6">
        <w:rPr>
          <w:rFonts w:ascii="Aptos" w:hAnsi="Aptos"/>
        </w:rPr>
        <w:t xml:space="preserve"> </w:t>
      </w:r>
      <w:r>
        <w:rPr>
          <w:rFonts w:ascii="Aptos" w:hAnsi="Aptos"/>
        </w:rPr>
        <w:t xml:space="preserve"> </w:t>
      </w:r>
      <w:r w:rsidRPr="00D239E6">
        <w:rPr>
          <w:rFonts w:ascii="Aptos" w:hAnsi="Aptos"/>
        </w:rPr>
        <w:t xml:space="preserve">Bus stops without shelters, benches, or ADA-compliant amenities, as well as areas lacking sufficient transit access altogether. </w:t>
      </w:r>
    </w:p>
    <w:p w14:paraId="60E12D87" w14:textId="73853E68" w:rsidR="00D239E6" w:rsidRPr="00D239E6" w:rsidRDefault="00D239E6" w:rsidP="00D239E6">
      <w:pPr>
        <w:autoSpaceDE/>
        <w:autoSpaceDN/>
        <w:snapToGrid w:val="0"/>
        <w:spacing w:after="240" w:line="259" w:lineRule="auto"/>
        <w:ind w:left="1440" w:hanging="720"/>
        <w:rPr>
          <w:rFonts w:ascii="Aptos" w:hAnsi="Aptos"/>
        </w:rPr>
      </w:pPr>
      <w:r w:rsidRPr="00D239E6">
        <w:rPr>
          <w:rFonts w:ascii="Aptos" w:hAnsi="Aptos"/>
          <w:color w:val="000000" w:themeColor="text1"/>
        </w:rPr>
        <w:t>#</w:t>
      </w:r>
      <w:proofErr w:type="gramStart"/>
      <w:r w:rsidRPr="00D239E6">
        <w:rPr>
          <w:rFonts w:ascii="Aptos" w:hAnsi="Aptos"/>
          <w:color w:val="000000" w:themeColor="text1"/>
        </w:rPr>
        <w:t>3.</w:t>
      </w:r>
      <w:r>
        <w:rPr>
          <w:rFonts w:ascii="Aptos" w:hAnsi="Aptos"/>
          <w:color w:val="000000" w:themeColor="text1"/>
        </w:rPr>
        <w:t>i</w:t>
      </w:r>
      <w:r w:rsidRPr="00D239E6">
        <w:rPr>
          <w:rFonts w:ascii="Aptos" w:hAnsi="Aptos"/>
          <w:color w:val="000000" w:themeColor="text1"/>
        </w:rPr>
        <w:t>.</w:t>
      </w:r>
      <w:proofErr w:type="gramEnd"/>
      <w:r w:rsidRPr="00D239E6">
        <w:rPr>
          <w:rFonts w:ascii="Aptos" w:hAnsi="Aptos"/>
          <w:color w:val="000000" w:themeColor="text1"/>
        </w:rPr>
        <w:tab/>
      </w:r>
      <w:r w:rsidRPr="00D239E6">
        <w:rPr>
          <w:rFonts w:ascii="Aptos" w:hAnsi="Aptos"/>
          <w:b/>
          <w:bCs/>
        </w:rPr>
        <w:t>Stormwater Management Features:</w:t>
      </w:r>
      <w:r w:rsidRPr="00D239E6">
        <w:rPr>
          <w:rFonts w:ascii="Aptos" w:hAnsi="Aptos"/>
        </w:rPr>
        <w:t xml:space="preserve"> </w:t>
      </w:r>
      <w:r>
        <w:rPr>
          <w:rFonts w:ascii="Aptos" w:hAnsi="Aptos"/>
        </w:rPr>
        <w:t xml:space="preserve"> </w:t>
      </w:r>
      <w:r w:rsidRPr="00D239E6">
        <w:rPr>
          <w:rFonts w:ascii="Aptos" w:hAnsi="Aptos"/>
        </w:rPr>
        <w:t xml:space="preserve">Areas where stormwater systems are missing or inadequate, contributing to flooding or water runoff issues. </w:t>
      </w:r>
    </w:p>
    <w:p w14:paraId="399C8BEE" w14:textId="000FCA62" w:rsidR="00D239E6" w:rsidRPr="00D239E6" w:rsidRDefault="00D239E6" w:rsidP="00D239E6">
      <w:pPr>
        <w:autoSpaceDE/>
        <w:autoSpaceDN/>
        <w:snapToGrid w:val="0"/>
        <w:spacing w:after="240" w:line="259" w:lineRule="auto"/>
        <w:ind w:left="1440" w:hanging="720"/>
        <w:rPr>
          <w:rFonts w:ascii="Aptos" w:hAnsi="Aptos"/>
        </w:rPr>
      </w:pPr>
      <w:r w:rsidRPr="00D239E6">
        <w:rPr>
          <w:rFonts w:ascii="Aptos" w:hAnsi="Aptos"/>
          <w:color w:val="000000" w:themeColor="text1"/>
        </w:rPr>
        <w:t>#</w:t>
      </w:r>
      <w:proofErr w:type="gramStart"/>
      <w:r w:rsidRPr="00D239E6">
        <w:rPr>
          <w:rFonts w:ascii="Aptos" w:hAnsi="Aptos"/>
          <w:color w:val="000000" w:themeColor="text1"/>
        </w:rPr>
        <w:t>3.</w:t>
      </w:r>
      <w:r>
        <w:rPr>
          <w:rFonts w:ascii="Aptos" w:hAnsi="Aptos"/>
          <w:color w:val="000000" w:themeColor="text1"/>
        </w:rPr>
        <w:t>j</w:t>
      </w:r>
      <w:r w:rsidRPr="00D239E6">
        <w:rPr>
          <w:rFonts w:ascii="Aptos" w:hAnsi="Aptos"/>
          <w:color w:val="000000" w:themeColor="text1"/>
        </w:rPr>
        <w:t>.</w:t>
      </w:r>
      <w:proofErr w:type="gramEnd"/>
      <w:r w:rsidRPr="00D239E6">
        <w:rPr>
          <w:rFonts w:ascii="Aptos" w:hAnsi="Aptos"/>
          <w:color w:val="000000" w:themeColor="text1"/>
        </w:rPr>
        <w:tab/>
      </w:r>
      <w:r w:rsidRPr="00D239E6">
        <w:rPr>
          <w:rFonts w:ascii="Aptos" w:hAnsi="Aptos"/>
          <w:b/>
          <w:bCs/>
        </w:rPr>
        <w:t>Parks and Open Spaces:</w:t>
      </w:r>
      <w:r w:rsidRPr="00D239E6">
        <w:rPr>
          <w:rFonts w:ascii="Aptos" w:hAnsi="Aptos"/>
        </w:rPr>
        <w:t xml:space="preserve"> </w:t>
      </w:r>
      <w:r>
        <w:rPr>
          <w:rFonts w:ascii="Aptos" w:hAnsi="Aptos"/>
        </w:rPr>
        <w:t xml:space="preserve"> </w:t>
      </w:r>
      <w:r w:rsidRPr="00D239E6">
        <w:rPr>
          <w:rFonts w:ascii="Aptos" w:hAnsi="Aptos"/>
        </w:rPr>
        <w:t>Neighborhoods without sufficient access to parks, recreational facilities, or public open spaces.</w:t>
      </w:r>
    </w:p>
    <w:p w14:paraId="0F6D4BC9" w14:textId="26AEC5BD" w:rsidR="00D32BC1" w:rsidRDefault="00D239E6" w:rsidP="009E080B">
      <w:pPr>
        <w:pStyle w:val="NormalWeb"/>
        <w:widowControl w:val="0"/>
        <w:spacing w:before="0" w:beforeAutospacing="0" w:after="240" w:afterAutospacing="0"/>
        <w:ind w:left="1440" w:hanging="1440"/>
        <w:rPr>
          <w:rFonts w:ascii="Aptos" w:hAnsi="Aptos" w:cs="Arial"/>
          <w:color w:val="000000" w:themeColor="text1"/>
          <w:sz w:val="22"/>
          <w:szCs w:val="22"/>
        </w:rPr>
      </w:pPr>
      <w:r w:rsidRPr="009E080B">
        <w:rPr>
          <w:rFonts w:ascii="Aptos" w:hAnsi="Aptos" w:cs="Arial"/>
          <w:b/>
          <w:bCs/>
          <w:color w:val="000000" w:themeColor="text1"/>
          <w:sz w:val="22"/>
          <w:szCs w:val="22"/>
        </w:rPr>
        <w:t>Request #</w:t>
      </w:r>
      <w:r w:rsidRPr="009E080B">
        <w:rPr>
          <w:rFonts w:ascii="Aptos" w:hAnsi="Aptos" w:cs="Arial"/>
          <w:b/>
          <w:bCs/>
          <w:color w:val="000000" w:themeColor="text1"/>
          <w:sz w:val="22"/>
          <w:szCs w:val="22"/>
        </w:rPr>
        <w:t>4</w:t>
      </w:r>
      <w:r w:rsidRPr="009E080B">
        <w:rPr>
          <w:rFonts w:ascii="Aptos" w:hAnsi="Aptos" w:cs="Arial"/>
          <w:b/>
          <w:bCs/>
          <w:color w:val="000000" w:themeColor="text1"/>
          <w:sz w:val="22"/>
          <w:szCs w:val="22"/>
        </w:rPr>
        <w:t>.</w:t>
      </w:r>
      <w:r w:rsidRPr="00D239E6">
        <w:rPr>
          <w:rFonts w:ascii="Aptos" w:hAnsi="Aptos" w:cs="Arial"/>
          <w:color w:val="000000" w:themeColor="text1"/>
          <w:sz w:val="22"/>
          <w:szCs w:val="22"/>
        </w:rPr>
        <w:tab/>
        <w:t xml:space="preserve">The City’s estimated cost of </w:t>
      </w:r>
      <w:r>
        <w:rPr>
          <w:rFonts w:ascii="Aptos" w:hAnsi="Aptos" w:cs="Arial"/>
          <w:color w:val="000000" w:themeColor="text1"/>
          <w:sz w:val="22"/>
          <w:szCs w:val="22"/>
        </w:rPr>
        <w:t>creating or installing</w:t>
      </w:r>
      <w:r w:rsidRPr="00D239E6">
        <w:rPr>
          <w:rFonts w:ascii="Aptos" w:hAnsi="Aptos" w:cs="Arial"/>
          <w:color w:val="000000" w:themeColor="text1"/>
          <w:sz w:val="22"/>
          <w:szCs w:val="22"/>
        </w:rPr>
        <w:t xml:space="preserve"> the </w:t>
      </w:r>
      <w:r>
        <w:rPr>
          <w:rFonts w:ascii="Aptos" w:hAnsi="Aptos" w:cs="Arial"/>
          <w:color w:val="000000" w:themeColor="text1"/>
          <w:sz w:val="22"/>
          <w:szCs w:val="22"/>
        </w:rPr>
        <w:t>missing</w:t>
      </w:r>
      <w:r w:rsidRPr="00D239E6">
        <w:rPr>
          <w:rFonts w:ascii="Aptos" w:hAnsi="Aptos" w:cs="Arial"/>
          <w:color w:val="000000" w:themeColor="text1"/>
          <w:sz w:val="22"/>
          <w:szCs w:val="22"/>
        </w:rPr>
        <w:t xml:space="preserve"> infrastructure identified in response to each subdivision under Request #</w:t>
      </w:r>
      <w:r>
        <w:rPr>
          <w:rFonts w:ascii="Aptos" w:hAnsi="Aptos" w:cs="Arial"/>
          <w:color w:val="000000" w:themeColor="text1"/>
          <w:sz w:val="22"/>
          <w:szCs w:val="22"/>
        </w:rPr>
        <w:t>3</w:t>
      </w:r>
      <w:r w:rsidRPr="00D239E6">
        <w:rPr>
          <w:rFonts w:ascii="Aptos" w:hAnsi="Aptos" w:cs="Arial"/>
          <w:color w:val="000000" w:themeColor="text1"/>
          <w:sz w:val="22"/>
          <w:szCs w:val="22"/>
        </w:rPr>
        <w:t>.</w:t>
      </w:r>
      <w:r w:rsidR="00D32BC1" w:rsidRPr="00D239E6">
        <w:rPr>
          <w:rFonts w:ascii="Aptos" w:hAnsi="Aptos" w:cs="Arial"/>
          <w:color w:val="000000" w:themeColor="text1"/>
          <w:sz w:val="22"/>
          <w:szCs w:val="22"/>
        </w:rPr>
        <w:tab/>
      </w:r>
    </w:p>
    <w:p w14:paraId="32E7C85D" w14:textId="36EED624" w:rsidR="008B4315" w:rsidRPr="00D239E6" w:rsidRDefault="008B4315" w:rsidP="009E080B">
      <w:pPr>
        <w:pStyle w:val="NormalWeb"/>
        <w:widowControl w:val="0"/>
        <w:spacing w:before="0" w:beforeAutospacing="0" w:after="240" w:afterAutospacing="0"/>
        <w:ind w:left="1440" w:hanging="1440"/>
        <w:rPr>
          <w:rFonts w:ascii="Aptos" w:hAnsi="Aptos" w:cs="Arial"/>
          <w:color w:val="000000" w:themeColor="text1"/>
          <w:sz w:val="22"/>
          <w:szCs w:val="22"/>
        </w:rPr>
      </w:pPr>
      <w:r>
        <w:rPr>
          <w:rFonts w:ascii="Aptos" w:hAnsi="Aptos" w:cs="Arial"/>
          <w:b/>
          <w:bCs/>
          <w:color w:val="000000" w:themeColor="text1"/>
          <w:sz w:val="22"/>
          <w:szCs w:val="22"/>
        </w:rPr>
        <w:t>Request #5.</w:t>
      </w:r>
      <w:r>
        <w:rPr>
          <w:rFonts w:ascii="Aptos" w:hAnsi="Aptos" w:cs="Arial"/>
          <w:color w:val="000000" w:themeColor="text1"/>
          <w:sz w:val="22"/>
          <w:szCs w:val="22"/>
        </w:rPr>
        <w:tab/>
      </w:r>
      <w:r w:rsidRPr="008B4315">
        <w:rPr>
          <w:rFonts w:ascii="Aptos" w:hAnsi="Aptos" w:cs="Arial"/>
          <w:color w:val="000000" w:themeColor="text1"/>
          <w:sz w:val="22"/>
          <w:szCs w:val="22"/>
        </w:rPr>
        <w:t>Maps and visual documentation of priority areas for public improvements</w:t>
      </w:r>
      <w:r>
        <w:rPr>
          <w:rFonts w:ascii="Aptos" w:hAnsi="Aptos" w:cs="Arial"/>
          <w:color w:val="000000" w:themeColor="text1"/>
          <w:sz w:val="22"/>
          <w:szCs w:val="22"/>
        </w:rPr>
        <w:t xml:space="preserve"> within the Area of Interest</w:t>
      </w:r>
      <w:r w:rsidRPr="008B4315">
        <w:rPr>
          <w:rFonts w:ascii="Aptos" w:hAnsi="Aptos" w:cs="Arial"/>
          <w:color w:val="000000" w:themeColor="text1"/>
          <w:sz w:val="22"/>
          <w:szCs w:val="22"/>
        </w:rPr>
        <w:t>.</w:t>
      </w:r>
    </w:p>
    <w:p w14:paraId="4F0A7EEA" w14:textId="77777777" w:rsidR="00AF09D9" w:rsidRPr="00D239E6" w:rsidRDefault="00AF09D9" w:rsidP="00AF09D9">
      <w:pPr>
        <w:pStyle w:val="NormalWeb"/>
        <w:widowControl w:val="0"/>
        <w:spacing w:before="0" w:beforeAutospacing="0" w:after="240" w:afterAutospacing="0"/>
        <w:rPr>
          <w:rFonts w:ascii="Aptos" w:hAnsi="Aptos" w:cs="Arial"/>
          <w:color w:val="000000" w:themeColor="text1"/>
          <w:sz w:val="22"/>
          <w:szCs w:val="22"/>
          <w:u w:val="single"/>
        </w:rPr>
      </w:pPr>
      <w:r w:rsidRPr="00D239E6">
        <w:rPr>
          <w:rFonts w:ascii="Aptos" w:hAnsi="Aptos" w:cs="Arial"/>
          <w:color w:val="000000" w:themeColor="text1"/>
          <w:sz w:val="22"/>
          <w:szCs w:val="22"/>
          <w:u w:val="single"/>
        </w:rPr>
        <w:t xml:space="preserve">Your Response </w:t>
      </w:r>
    </w:p>
    <w:p w14:paraId="60B3A5E8" w14:textId="40FC4E51" w:rsidR="00AF09D9" w:rsidRPr="00D239E6" w:rsidRDefault="00D239E6" w:rsidP="00AF09D9">
      <w:pPr>
        <w:pStyle w:val="NormalWeb"/>
        <w:widowControl w:val="0"/>
        <w:spacing w:before="0" w:beforeAutospacing="0" w:after="240" w:afterAutospacing="0" w:line="276" w:lineRule="auto"/>
        <w:rPr>
          <w:rFonts w:ascii="Aptos" w:hAnsi="Aptos" w:cs="Arial"/>
          <w:b/>
          <w:bCs/>
          <w:color w:val="000000" w:themeColor="text1"/>
          <w:sz w:val="22"/>
          <w:szCs w:val="22"/>
        </w:rPr>
      </w:pPr>
      <w:r w:rsidRPr="00D239E6">
        <w:rPr>
          <w:rFonts w:ascii="Aptos" w:hAnsi="Aptos" w:cs="Arial"/>
          <w:color w:val="000000" w:themeColor="text1"/>
          <w:sz w:val="22"/>
          <w:szCs w:val="22"/>
        </w:rPr>
        <w:t xml:space="preserve">If you withhold any information requested here, please explain </w:t>
      </w:r>
      <w:r w:rsidR="00AF09D9" w:rsidRPr="00D239E6">
        <w:rPr>
          <w:rFonts w:ascii="Aptos" w:hAnsi="Aptos" w:cs="Arial"/>
          <w:color w:val="000000" w:themeColor="text1"/>
          <w:sz w:val="22"/>
          <w:szCs w:val="22"/>
        </w:rPr>
        <w:t xml:space="preserve">your justification for withholding it “by demonstrating that the record in question is exempt under express provisions of </w:t>
      </w:r>
      <w:r w:rsidRPr="00D239E6">
        <w:rPr>
          <w:rFonts w:ascii="Aptos" w:hAnsi="Aptos" w:cs="Arial"/>
          <w:color w:val="000000" w:themeColor="text1"/>
          <w:sz w:val="22"/>
          <w:szCs w:val="22"/>
        </w:rPr>
        <w:t>[the Public Records Act]</w:t>
      </w:r>
      <w:r w:rsidR="00AF09D9" w:rsidRPr="00D239E6">
        <w:rPr>
          <w:rFonts w:ascii="Aptos" w:hAnsi="Aptos" w:cs="Arial"/>
          <w:color w:val="000000" w:themeColor="text1"/>
          <w:sz w:val="22"/>
          <w:szCs w:val="22"/>
        </w:rPr>
        <w:t xml:space="preserve">, or that on the facts of the particular case the public interest served by not disclosing the record clearly outweighs the public interest served by disclosure of the record.”  Govt Code § 7922.000.  (See also, § 7922.540(c): “An agency </w:t>
      </w:r>
      <w:r w:rsidR="00AF09D9" w:rsidRPr="00D239E6">
        <w:rPr>
          <w:rFonts w:ascii="Aptos" w:hAnsi="Aptos" w:cs="Arial"/>
          <w:i/>
          <w:iCs/>
          <w:color w:val="000000" w:themeColor="text1"/>
          <w:sz w:val="22"/>
          <w:szCs w:val="22"/>
          <w:u w:val="single"/>
        </w:rPr>
        <w:t>shall</w:t>
      </w:r>
      <w:r w:rsidR="00AF09D9" w:rsidRPr="00D239E6">
        <w:rPr>
          <w:rFonts w:ascii="Aptos" w:hAnsi="Aptos" w:cs="Arial"/>
          <w:color w:val="000000" w:themeColor="text1"/>
          <w:sz w:val="22"/>
          <w:szCs w:val="22"/>
        </w:rPr>
        <w:t xml:space="preserve"> justify withholding any record by complying with Section 7922.000.” [emphasis added])</w:t>
      </w:r>
    </w:p>
    <w:p w14:paraId="292E7A3C" w14:textId="0DB38E1C" w:rsidR="00AF09D9" w:rsidRPr="00D239E6" w:rsidRDefault="00AF09D9" w:rsidP="00AF09D9">
      <w:pPr>
        <w:pStyle w:val="NormalWeb"/>
        <w:widowControl w:val="0"/>
        <w:spacing w:before="0" w:beforeAutospacing="0" w:after="240" w:afterAutospacing="0"/>
        <w:rPr>
          <w:rFonts w:ascii="Aptos" w:hAnsi="Aptos" w:cs="Arial"/>
          <w:color w:val="000000" w:themeColor="text1"/>
          <w:sz w:val="22"/>
          <w:szCs w:val="22"/>
        </w:rPr>
      </w:pPr>
      <w:r w:rsidRPr="00D239E6">
        <w:rPr>
          <w:rFonts w:ascii="Aptos" w:hAnsi="Aptos" w:cs="Arial"/>
          <w:color w:val="000000" w:themeColor="text1"/>
          <w:sz w:val="22"/>
          <w:szCs w:val="22"/>
        </w:rPr>
        <w:lastRenderedPageBreak/>
        <w:t>We are requesting you deliver these records to us in electronic format</w:t>
      </w:r>
      <w:r w:rsidR="009E080B">
        <w:rPr>
          <w:rFonts w:ascii="Aptos" w:hAnsi="Aptos" w:cs="Arial"/>
          <w:color w:val="000000" w:themeColor="text1"/>
          <w:sz w:val="22"/>
          <w:szCs w:val="22"/>
        </w:rPr>
        <w:t xml:space="preserve">, through the City’s Fresno </w:t>
      </w:r>
      <w:r w:rsidR="009E080B">
        <w:rPr>
          <w:rFonts w:ascii="Aptos" w:hAnsi="Aptos" w:cs="Arial"/>
          <w:color w:val="000000" w:themeColor="text1"/>
          <w:sz w:val="22"/>
          <w:szCs w:val="22"/>
        </w:rPr>
        <w:t>Public Records Center</w:t>
      </w:r>
      <w:r w:rsidR="009E080B" w:rsidRPr="00D239E6">
        <w:rPr>
          <w:rFonts w:ascii="Aptos" w:hAnsi="Aptos" w:cs="Arial"/>
          <w:color w:val="000000" w:themeColor="text1"/>
          <w:sz w:val="22"/>
          <w:szCs w:val="22"/>
        </w:rPr>
        <w:t>.</w:t>
      </w:r>
      <w:r w:rsidR="009E080B">
        <w:rPr>
          <w:rFonts w:ascii="Aptos" w:hAnsi="Aptos" w:cs="Arial"/>
          <w:color w:val="000000" w:themeColor="text1"/>
          <w:sz w:val="22"/>
          <w:szCs w:val="22"/>
        </w:rPr>
        <w:t xml:space="preserve">  </w:t>
      </w:r>
      <w:r w:rsidR="009E080B" w:rsidRPr="00D239E6">
        <w:rPr>
          <w:rFonts w:ascii="Aptos" w:hAnsi="Aptos" w:cs="Arial"/>
          <w:color w:val="000000" w:themeColor="text1"/>
          <w:sz w:val="22"/>
          <w:szCs w:val="22"/>
        </w:rPr>
        <w:t>Government Code § 7922.570 requires that you provide us documents in electronic format when you created them, and/or maintain them, and/or have made copies of them, in that format</w:t>
      </w:r>
      <w:r w:rsidRPr="00D239E6">
        <w:rPr>
          <w:rFonts w:ascii="Aptos" w:hAnsi="Aptos" w:cs="Arial"/>
          <w:color w:val="000000" w:themeColor="text1"/>
          <w:sz w:val="22"/>
          <w:szCs w:val="22"/>
        </w:rPr>
        <w:t xml:space="preserve">.  </w:t>
      </w:r>
    </w:p>
    <w:p w14:paraId="77142AFB" w14:textId="77777777" w:rsidR="00AF09D9" w:rsidRPr="00D239E6" w:rsidRDefault="00AF09D9" w:rsidP="00AF09D9">
      <w:pPr>
        <w:pStyle w:val="p1"/>
        <w:widowControl w:val="0"/>
        <w:spacing w:after="240"/>
        <w:rPr>
          <w:rFonts w:ascii="Aptos" w:hAnsi="Aptos"/>
          <w:sz w:val="22"/>
          <w:szCs w:val="22"/>
        </w:rPr>
      </w:pPr>
      <w:r w:rsidRPr="00D239E6">
        <w:rPr>
          <w:rFonts w:ascii="Aptos" w:hAnsi="Aptos"/>
          <w:sz w:val="22"/>
          <w:szCs w:val="22"/>
        </w:rPr>
        <w:t>Government Code Section 7922.535(a) requires that, no more than 10 calendar days from the date of this request, you determine, and inform me in writing, whether you are going to decline all or part of the request, and the law(s) that you are relying on, unless (§ 7922.535(b)) within that period you notify me in writing of unusual circumstances requiring that you take up to an additional 14 days to make the determination because of your need:</w:t>
      </w:r>
    </w:p>
    <w:p w14:paraId="5BC1E18F" w14:textId="77777777" w:rsidR="00AF09D9" w:rsidRPr="00D239E6" w:rsidRDefault="00AF09D9" w:rsidP="00AF09D9">
      <w:pPr>
        <w:pStyle w:val="p1"/>
        <w:widowControl w:val="0"/>
        <w:numPr>
          <w:ilvl w:val="0"/>
          <w:numId w:val="7"/>
        </w:numPr>
        <w:spacing w:after="120"/>
        <w:rPr>
          <w:rFonts w:ascii="Aptos" w:hAnsi="Aptos"/>
          <w:sz w:val="22"/>
          <w:szCs w:val="22"/>
        </w:rPr>
      </w:pPr>
      <w:r w:rsidRPr="00D239E6">
        <w:rPr>
          <w:rFonts w:ascii="Aptos" w:hAnsi="Aptos"/>
          <w:sz w:val="22"/>
          <w:szCs w:val="22"/>
        </w:rPr>
        <w:t>to search for and collect the requested records from field facilities or other establishments that are separate from the office processing the request;</w:t>
      </w:r>
    </w:p>
    <w:p w14:paraId="37F706E3" w14:textId="77777777" w:rsidR="00AF09D9" w:rsidRPr="00D239E6" w:rsidRDefault="00AF09D9" w:rsidP="00AF09D9">
      <w:pPr>
        <w:pStyle w:val="p1"/>
        <w:widowControl w:val="0"/>
        <w:numPr>
          <w:ilvl w:val="0"/>
          <w:numId w:val="7"/>
        </w:numPr>
        <w:spacing w:after="120"/>
        <w:rPr>
          <w:rFonts w:ascii="Aptos" w:hAnsi="Aptos"/>
          <w:sz w:val="22"/>
          <w:szCs w:val="22"/>
        </w:rPr>
      </w:pPr>
      <w:r w:rsidRPr="00D239E6">
        <w:rPr>
          <w:rFonts w:ascii="Aptos" w:hAnsi="Aptos"/>
          <w:sz w:val="22"/>
          <w:szCs w:val="22"/>
        </w:rPr>
        <w:t>to search for, collect, and appropriately examine a voluminous amount of separate and distinct records that are demanded in a single request;</w:t>
      </w:r>
    </w:p>
    <w:p w14:paraId="1AD00770" w14:textId="77777777" w:rsidR="00AF09D9" w:rsidRPr="00D239E6" w:rsidRDefault="00AF09D9" w:rsidP="00AF09D9">
      <w:pPr>
        <w:pStyle w:val="p1"/>
        <w:widowControl w:val="0"/>
        <w:numPr>
          <w:ilvl w:val="0"/>
          <w:numId w:val="7"/>
        </w:numPr>
        <w:spacing w:after="120"/>
        <w:rPr>
          <w:rFonts w:ascii="Aptos" w:hAnsi="Aptos"/>
          <w:sz w:val="22"/>
          <w:szCs w:val="22"/>
        </w:rPr>
      </w:pPr>
      <w:r w:rsidRPr="00D239E6">
        <w:rPr>
          <w:rFonts w:ascii="Aptos" w:hAnsi="Aptos"/>
          <w:sz w:val="22"/>
          <w:szCs w:val="22"/>
        </w:rPr>
        <w:t>for consultation, which shall be conducted with all practicable speed, with another agency having substantial interest in the determination of the request or among two or more components of the agency having substantial subject matter interest therein; or</w:t>
      </w:r>
    </w:p>
    <w:p w14:paraId="39BA066A" w14:textId="77777777" w:rsidR="00AF09D9" w:rsidRPr="00D239E6" w:rsidRDefault="00AF09D9" w:rsidP="00AF09D9">
      <w:pPr>
        <w:pStyle w:val="p1"/>
        <w:widowControl w:val="0"/>
        <w:numPr>
          <w:ilvl w:val="0"/>
          <w:numId w:val="7"/>
        </w:numPr>
        <w:spacing w:after="240"/>
        <w:rPr>
          <w:rFonts w:ascii="Aptos" w:hAnsi="Aptos"/>
          <w:sz w:val="22"/>
          <w:szCs w:val="22"/>
        </w:rPr>
      </w:pPr>
      <w:r w:rsidRPr="00D239E6">
        <w:rPr>
          <w:rFonts w:ascii="Aptos" w:hAnsi="Aptos"/>
          <w:sz w:val="22"/>
          <w:szCs w:val="22"/>
        </w:rPr>
        <w:t>to compile data, to write programming language or a computer program, or to construct a computer report to extract data.</w:t>
      </w:r>
    </w:p>
    <w:p w14:paraId="3094E939" w14:textId="77777777" w:rsidR="00AF09D9" w:rsidRPr="00D239E6" w:rsidRDefault="00AF09D9" w:rsidP="00AF09D9">
      <w:pPr>
        <w:spacing w:after="240"/>
        <w:rPr>
          <w:rFonts w:ascii="Aptos" w:hAnsi="Aptos" w:cs="Times New Roman"/>
        </w:rPr>
      </w:pPr>
      <w:r w:rsidRPr="00D239E6">
        <w:rPr>
          <w:rFonts w:ascii="Aptos" w:hAnsi="Aptos" w:cs="Times New Roman"/>
        </w:rPr>
        <w:t>Your response must set forth your reasons for any extension, and the date on which a determination is expected to be dispatched.  To the extent you determine that records I have requested are disclosable, your written notice must state the estimated date and time when the records will be made available, or the location on an internet website where the public record is posted.  Govt Code § 7922.545(a).</w:t>
      </w:r>
    </w:p>
    <w:p w14:paraId="5BC40BF1" w14:textId="4685122F" w:rsidR="00AF09D9" w:rsidRPr="00D239E6" w:rsidRDefault="009E080B" w:rsidP="00AF09D9">
      <w:pPr>
        <w:spacing w:after="120"/>
        <w:rPr>
          <w:rFonts w:ascii="Aptos" w:hAnsi="Aptos" w:cs="Times New Roman"/>
        </w:rPr>
      </w:pPr>
      <w:r>
        <w:rPr>
          <w:rFonts w:ascii="Aptos" w:hAnsi="Aptos"/>
          <w:color w:val="000000" w:themeColor="text1"/>
        </w:rPr>
        <w:t>Thank you for your help.</w:t>
      </w:r>
    </w:p>
    <w:p w14:paraId="0B0B0D65" w14:textId="0A4673B0" w:rsidR="00AF09D9" w:rsidRPr="00D239E6" w:rsidRDefault="000F5417" w:rsidP="00AF09D9">
      <w:pPr>
        <w:tabs>
          <w:tab w:val="left" w:pos="0"/>
          <w:tab w:val="left" w:pos="180"/>
        </w:tabs>
        <w:ind w:left="4320"/>
        <w:rPr>
          <w:rFonts w:ascii="Aptos" w:hAnsi="Aptos"/>
        </w:rPr>
      </w:pPr>
      <w:r w:rsidRPr="00D239E6">
        <w:rPr>
          <w:rFonts w:ascii="Aptos" w:hAnsi="Aptos"/>
        </w:rPr>
        <w:tab/>
      </w:r>
      <w:r w:rsidR="00AF09D9" w:rsidRPr="00D239E6">
        <w:rPr>
          <w:rFonts w:ascii="Aptos" w:hAnsi="Aptos"/>
        </w:rPr>
        <w:t xml:space="preserve">Very truly yours, </w:t>
      </w:r>
    </w:p>
    <w:p w14:paraId="420DA44C" w14:textId="77777777" w:rsidR="00AF09D9" w:rsidRPr="00D239E6" w:rsidRDefault="00AF09D9" w:rsidP="00AF09D9">
      <w:pPr>
        <w:tabs>
          <w:tab w:val="left" w:pos="0"/>
          <w:tab w:val="left" w:pos="180"/>
        </w:tabs>
        <w:rPr>
          <w:rFonts w:ascii="Aptos" w:hAnsi="Aptos"/>
        </w:rPr>
      </w:pPr>
    </w:p>
    <w:p w14:paraId="2064D1D3" w14:textId="77777777" w:rsidR="00AF09D9" w:rsidRPr="00D239E6" w:rsidRDefault="00AF09D9" w:rsidP="00AF09D9">
      <w:pPr>
        <w:tabs>
          <w:tab w:val="left" w:pos="0"/>
          <w:tab w:val="left" w:pos="180"/>
        </w:tabs>
        <w:ind w:left="4320"/>
        <w:rPr>
          <w:rFonts w:ascii="Aptos" w:hAnsi="Aptos"/>
        </w:rPr>
      </w:pPr>
    </w:p>
    <w:p w14:paraId="56D259CD" w14:textId="39BE15B7" w:rsidR="00AF09D9" w:rsidRPr="00D239E6" w:rsidRDefault="000F5417" w:rsidP="00AF09D9">
      <w:pPr>
        <w:tabs>
          <w:tab w:val="left" w:pos="0"/>
          <w:tab w:val="left" w:pos="180"/>
        </w:tabs>
        <w:ind w:left="4320"/>
        <w:rPr>
          <w:rFonts w:ascii="Aptos" w:hAnsi="Aptos"/>
        </w:rPr>
      </w:pPr>
      <w:r w:rsidRPr="00D239E6">
        <w:rPr>
          <w:rFonts w:ascii="Aptos" w:hAnsi="Aptos"/>
        </w:rPr>
        <w:tab/>
      </w:r>
      <w:r w:rsidR="009E080B" w:rsidRPr="00FA090C">
        <w:rPr>
          <w:rFonts w:ascii="Aptos" w:hAnsi="Aptos"/>
          <w:highlight w:val="yellow"/>
        </w:rPr>
        <w:t>XXXX</w:t>
      </w:r>
    </w:p>
    <w:p w14:paraId="5ECBF89E" w14:textId="77777777" w:rsidR="00AF09D9" w:rsidRPr="00D239E6" w:rsidRDefault="00AF09D9" w:rsidP="00AF09D9">
      <w:pPr>
        <w:tabs>
          <w:tab w:val="left" w:pos="0"/>
          <w:tab w:val="left" w:pos="180"/>
        </w:tabs>
        <w:rPr>
          <w:rFonts w:ascii="Aptos" w:hAnsi="Aptos"/>
        </w:rPr>
      </w:pPr>
    </w:p>
    <w:p w14:paraId="5CF1055B" w14:textId="49AD30B4" w:rsidR="00F835B3" w:rsidRPr="00D239E6" w:rsidRDefault="00F835B3" w:rsidP="00AF09D9">
      <w:pPr>
        <w:rPr>
          <w:rFonts w:ascii="Aptos" w:hAnsi="Aptos"/>
        </w:rPr>
      </w:pPr>
    </w:p>
    <w:sectPr w:rsidR="00F835B3" w:rsidRPr="00D239E6" w:rsidSect="002F4BE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864"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71676" w14:textId="77777777" w:rsidR="006874B5" w:rsidRDefault="006874B5" w:rsidP="00236192">
      <w:r>
        <w:separator/>
      </w:r>
    </w:p>
  </w:endnote>
  <w:endnote w:type="continuationSeparator" w:id="0">
    <w:p w14:paraId="7842C1AD" w14:textId="77777777" w:rsidR="006874B5" w:rsidRDefault="006874B5" w:rsidP="0023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Palatino">
    <w:panose1 w:val="00000000000000000000"/>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35285"/>
      <w:docPartObj>
        <w:docPartGallery w:val="Page Numbers (Bottom of Page)"/>
        <w:docPartUnique/>
      </w:docPartObj>
    </w:sdtPr>
    <w:sdtContent>
      <w:p w14:paraId="76D0EEAD" w14:textId="4229E5BA" w:rsidR="001A1E72" w:rsidRDefault="001A1E72" w:rsidP="006710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377C">
          <w:rPr>
            <w:rStyle w:val="PageNumber"/>
            <w:noProof/>
          </w:rPr>
          <w:t>2</w:t>
        </w:r>
        <w:r>
          <w:rPr>
            <w:rStyle w:val="PageNumber"/>
          </w:rPr>
          <w:fldChar w:fldCharType="end"/>
        </w:r>
      </w:p>
    </w:sdtContent>
  </w:sdt>
  <w:p w14:paraId="430F9DBC" w14:textId="77777777" w:rsidR="0050451E" w:rsidRDefault="0050451E" w:rsidP="001A1E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Palatino" w:hAnsi="Palatino"/>
        <w:i/>
        <w:iCs/>
      </w:rPr>
      <w:id w:val="-332765393"/>
      <w:docPartObj>
        <w:docPartGallery w:val="Page Numbers (Bottom of Page)"/>
        <w:docPartUnique/>
      </w:docPartObj>
    </w:sdtPr>
    <w:sdtContent>
      <w:p w14:paraId="76F7D330" w14:textId="3F81A0AE" w:rsidR="001A1E72" w:rsidRPr="001A1E72" w:rsidRDefault="001A1E72" w:rsidP="006710CF">
        <w:pPr>
          <w:pStyle w:val="Footer"/>
          <w:framePr w:wrap="none" w:vAnchor="text" w:hAnchor="margin" w:xAlign="right" w:y="1"/>
          <w:rPr>
            <w:rStyle w:val="PageNumber"/>
            <w:rFonts w:ascii="Palatino" w:hAnsi="Palatino"/>
            <w:i/>
            <w:iCs/>
          </w:rPr>
        </w:pPr>
        <w:r w:rsidRPr="001A1E72">
          <w:rPr>
            <w:rStyle w:val="PageNumber"/>
            <w:rFonts w:ascii="Palatino" w:hAnsi="Palatino"/>
            <w:i/>
            <w:iCs/>
          </w:rPr>
          <w:fldChar w:fldCharType="begin"/>
        </w:r>
        <w:r w:rsidRPr="001A1E72">
          <w:rPr>
            <w:rStyle w:val="PageNumber"/>
            <w:rFonts w:ascii="Palatino" w:hAnsi="Palatino"/>
            <w:i/>
            <w:iCs/>
          </w:rPr>
          <w:instrText xml:space="preserve"> PAGE </w:instrText>
        </w:r>
        <w:r w:rsidRPr="001A1E72">
          <w:rPr>
            <w:rStyle w:val="PageNumber"/>
            <w:rFonts w:ascii="Palatino" w:hAnsi="Palatino"/>
            <w:i/>
            <w:iCs/>
          </w:rPr>
          <w:fldChar w:fldCharType="separate"/>
        </w:r>
        <w:r w:rsidRPr="001A1E72">
          <w:rPr>
            <w:rStyle w:val="PageNumber"/>
            <w:rFonts w:ascii="Palatino" w:hAnsi="Palatino"/>
            <w:i/>
            <w:iCs/>
            <w:noProof/>
          </w:rPr>
          <w:t>2</w:t>
        </w:r>
        <w:r w:rsidRPr="001A1E72">
          <w:rPr>
            <w:rStyle w:val="PageNumber"/>
            <w:rFonts w:ascii="Palatino" w:hAnsi="Palatino"/>
            <w:i/>
            <w:iCs/>
          </w:rPr>
          <w:fldChar w:fldCharType="end"/>
        </w:r>
      </w:p>
    </w:sdtContent>
  </w:sdt>
  <w:p w14:paraId="5FFD2F6A" w14:textId="6B483632" w:rsidR="0050451E" w:rsidRPr="001A1E72" w:rsidRDefault="0050451E" w:rsidP="00B33088">
    <w:pPr>
      <w:pStyle w:val="Footer"/>
      <w:tabs>
        <w:tab w:val="clear" w:pos="4680"/>
        <w:tab w:val="center" w:pos="5310"/>
      </w:tabs>
      <w:ind w:right="360"/>
      <w:rPr>
        <w:rFonts w:ascii="Palatino" w:hAnsi="Palatino"/>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2A4C" w14:textId="3120AF56" w:rsidR="00236192" w:rsidRPr="00AF1B25" w:rsidRDefault="007914FE" w:rsidP="00AF1B25">
    <w:pPr>
      <w:pStyle w:val="BodyText"/>
      <w:spacing w:before="7"/>
      <w:rPr>
        <w:rFonts w:ascii="Times New Roman"/>
        <w:sz w:val="14"/>
      </w:rPr>
    </w:pPr>
    <w:r w:rsidRPr="00AF1B25">
      <w:rPr>
        <w:noProof/>
      </w:rPr>
      <mc:AlternateContent>
        <mc:Choice Requires="wps">
          <w:drawing>
            <wp:anchor distT="0" distB="0" distL="0" distR="0" simplePos="0" relativeHeight="251665408" behindDoc="1" locked="0" layoutInCell="1" allowOverlap="1" wp14:anchorId="3AC138D3" wp14:editId="31779A48">
              <wp:simplePos x="0" y="0"/>
              <wp:positionH relativeFrom="page">
                <wp:posOffset>3385185</wp:posOffset>
              </wp:positionH>
              <wp:positionV relativeFrom="paragraph">
                <wp:posOffset>107950</wp:posOffset>
              </wp:positionV>
              <wp:extent cx="1049655" cy="1270"/>
              <wp:effectExtent l="0" t="0" r="17145" b="1143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655" cy="1270"/>
                      </a:xfrm>
                      <a:custGeom>
                        <a:avLst/>
                        <a:gdLst>
                          <a:gd name="T0" fmla="+- 0 6409 6409"/>
                          <a:gd name="T1" fmla="*/ T0 w 1653"/>
                          <a:gd name="T2" fmla="+- 0 8062 6409"/>
                          <a:gd name="T3" fmla="*/ T2 w 1653"/>
                        </a:gdLst>
                        <a:ahLst/>
                        <a:cxnLst>
                          <a:cxn ang="0">
                            <a:pos x="T1" y="0"/>
                          </a:cxn>
                          <a:cxn ang="0">
                            <a:pos x="T3" y="0"/>
                          </a:cxn>
                        </a:cxnLst>
                        <a:rect l="0" t="0" r="r" b="b"/>
                        <a:pathLst>
                          <a:path w="1653">
                            <a:moveTo>
                              <a:pt x="0" y="0"/>
                            </a:moveTo>
                            <a:lnTo>
                              <a:pt x="1653" y="0"/>
                            </a:lnTo>
                          </a:path>
                        </a:pathLst>
                      </a:custGeom>
                      <a:noFill/>
                      <a:ln w="22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F85F1" id="docshape4" o:spid="_x0000_s1026" style="position:absolute;margin-left:266.55pt;margin-top:8.5pt;width:82.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5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" path="m,l1653,e" filled="f" strokeweight=".06139mm">
              <v:path arrowok="t" o:connecttype="custom" o:connectlocs="0,0;1049655,0" o:connectangles="0,0"/>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0B8D8" w14:textId="77777777" w:rsidR="006874B5" w:rsidRDefault="006874B5" w:rsidP="00236192">
      <w:r>
        <w:separator/>
      </w:r>
    </w:p>
  </w:footnote>
  <w:footnote w:type="continuationSeparator" w:id="0">
    <w:p w14:paraId="0C1D0EB8" w14:textId="77777777" w:rsidR="006874B5" w:rsidRDefault="006874B5" w:rsidP="0023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856B" w14:textId="3E95DE77" w:rsidR="00FA090C" w:rsidRDefault="006874B5">
    <w:pPr>
      <w:pStyle w:val="Header"/>
    </w:pPr>
    <w:r>
      <w:rPr>
        <w:noProof/>
      </w:rPr>
      <w:pict w14:anchorId="16846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884723" o:spid="_x0000_s1027" type="#_x0000_t136" alt="" style="position:absolute;margin-left:0;margin-top:0;width:416.6pt;height:243pt;rotation:315;z-index:-251642880;mso-wrap-edited:f;mso-width-percent:0;mso-height-percent:0;mso-position-horizontal:center;mso-position-horizontal-relative:margin;mso-position-vertical:center;mso-position-vertical-relative:margin;mso-width-percent:0;mso-height-percent:0" o:allowincell="f" fillcolor="#4bacc6 [3208]" stroked="f">
          <v:fill opacity="41287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D496" w14:textId="19C61675" w:rsidR="00FA090C" w:rsidRDefault="006874B5">
    <w:pPr>
      <w:pStyle w:val="Header"/>
    </w:pPr>
    <w:r>
      <w:rPr>
        <w:noProof/>
      </w:rPr>
      <w:pict w14:anchorId="5F583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884724" o:spid="_x0000_s1026" type="#_x0000_t136" alt="" style="position:absolute;margin-left:0;margin-top:0;width:416.6pt;height:243pt;rotation:315;z-index:-251638784;mso-wrap-edited:f;mso-width-percent:0;mso-height-percent:0;mso-position-horizontal:center;mso-position-horizontal-relative:margin;mso-position-vertical:center;mso-position-vertical-relative:margin;mso-width-percent:0;mso-height-percent:0" o:allowincell="f" fillcolor="#4bacc6 [3208]" stroked="f">
          <v:fill opacity="41287f"/>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92D1A" w14:textId="0985033A" w:rsidR="00236192" w:rsidRDefault="006874B5" w:rsidP="007914FE">
    <w:pPr>
      <w:pStyle w:val="Header"/>
      <w:tabs>
        <w:tab w:val="clear" w:pos="4680"/>
        <w:tab w:val="clear" w:pos="9360"/>
      </w:tabs>
      <w:jc w:val="center"/>
    </w:pPr>
    <w:r>
      <w:rPr>
        <w:noProof/>
      </w:rPr>
      <w:pict w14:anchorId="4ED97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884722" o:spid="_x0000_s1025" type="#_x0000_t136" alt="" style="position:absolute;left:0;text-align:left;margin-left:0;margin-top:0;width:416.6pt;height:243pt;rotation:315;z-index:-251646976;mso-wrap-edited:f;mso-width-percent:0;mso-height-percent:0;mso-position-horizontal:center;mso-position-horizontal-relative:margin;mso-position-vertical:center;mso-position-vertical-relative:margin;mso-width-percent:0;mso-height-percent:0" o:allowincell="f" fillcolor="#4bacc6 [3208]" stroked="f">
          <v:fill opacity="41287f"/>
          <v:textpath style="font-family:&quot;Arial&quot;;font-size:1pt" string="draft"/>
        </v:shape>
      </w:pict>
    </w:r>
  </w:p>
  <w:p w14:paraId="3DFC21FC" w14:textId="12CFBC6E" w:rsidR="00236192" w:rsidRDefault="00236192" w:rsidP="007914FE">
    <w:pPr>
      <w:pStyle w:val="Header"/>
      <w:tabs>
        <w:tab w:val="clear" w:pos="4680"/>
        <w:tab w:val="clear" w:pos="9360"/>
      </w:tabs>
      <w:jc w:val="center"/>
    </w:pPr>
  </w:p>
  <w:p w14:paraId="467C81F5" w14:textId="77777777" w:rsidR="0050451E" w:rsidRDefault="0050451E" w:rsidP="007914FE">
    <w:pPr>
      <w:pStyle w:val="Header"/>
      <w:tabs>
        <w:tab w:val="clear" w:pos="4680"/>
        <w:tab w:val="clear"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2A7F"/>
    <w:multiLevelType w:val="hybridMultilevel"/>
    <w:tmpl w:val="01988732"/>
    <w:lvl w:ilvl="0" w:tplc="1A7E9970">
      <w:start w:val="1"/>
      <w:numFmt w:val="decimal"/>
      <w:lvlText w:val="%1."/>
      <w:lvlJc w:val="left"/>
      <w:pPr>
        <w:ind w:left="810" w:hanging="360"/>
      </w:pPr>
      <w:rPr>
        <w:rFonts w:ascii="Book Antiqua" w:eastAsia="Calibri" w:hAnsi="Book Antiqua"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56309"/>
    <w:multiLevelType w:val="hybridMultilevel"/>
    <w:tmpl w:val="0E90F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E681C"/>
    <w:multiLevelType w:val="hybridMultilevel"/>
    <w:tmpl w:val="325C6ED2"/>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9FB0577"/>
    <w:multiLevelType w:val="hybridMultilevel"/>
    <w:tmpl w:val="325C6ED2"/>
    <w:lvl w:ilvl="0" w:tplc="7660AB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57759B"/>
    <w:multiLevelType w:val="hybridMultilevel"/>
    <w:tmpl w:val="437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F281B"/>
    <w:multiLevelType w:val="multilevel"/>
    <w:tmpl w:val="BB565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160FFC"/>
    <w:multiLevelType w:val="hybridMultilevel"/>
    <w:tmpl w:val="E306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E52B0"/>
    <w:multiLevelType w:val="hybridMultilevel"/>
    <w:tmpl w:val="F68C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C2618"/>
    <w:multiLevelType w:val="hybridMultilevel"/>
    <w:tmpl w:val="325C6ED2"/>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9132980"/>
    <w:multiLevelType w:val="hybridMultilevel"/>
    <w:tmpl w:val="C11E3D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186285">
    <w:abstractNumId w:val="5"/>
  </w:num>
  <w:num w:numId="2" w16cid:durableId="1914191875">
    <w:abstractNumId w:val="9"/>
  </w:num>
  <w:num w:numId="3" w16cid:durableId="1778065850">
    <w:abstractNumId w:val="3"/>
  </w:num>
  <w:num w:numId="4" w16cid:durableId="92828723">
    <w:abstractNumId w:val="8"/>
  </w:num>
  <w:num w:numId="5" w16cid:durableId="392235093">
    <w:abstractNumId w:val="2"/>
  </w:num>
  <w:num w:numId="6" w16cid:durableId="529072302">
    <w:abstractNumId w:val="0"/>
  </w:num>
  <w:num w:numId="7" w16cid:durableId="855923544">
    <w:abstractNumId w:val="7"/>
  </w:num>
  <w:num w:numId="8" w16cid:durableId="1485312994">
    <w:abstractNumId w:val="1"/>
  </w:num>
  <w:num w:numId="9" w16cid:durableId="305625815">
    <w:abstractNumId w:val="6"/>
  </w:num>
  <w:num w:numId="10" w16cid:durableId="1418820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0D"/>
    <w:rsid w:val="000F5417"/>
    <w:rsid w:val="00160F39"/>
    <w:rsid w:val="001A1E72"/>
    <w:rsid w:val="001F183D"/>
    <w:rsid w:val="0020085D"/>
    <w:rsid w:val="00223989"/>
    <w:rsid w:val="00236192"/>
    <w:rsid w:val="002C05F7"/>
    <w:rsid w:val="002C3106"/>
    <w:rsid w:val="002D269A"/>
    <w:rsid w:val="002E7DC2"/>
    <w:rsid w:val="002F4BE2"/>
    <w:rsid w:val="003C731B"/>
    <w:rsid w:val="00414E78"/>
    <w:rsid w:val="00492649"/>
    <w:rsid w:val="004E0E43"/>
    <w:rsid w:val="0050451E"/>
    <w:rsid w:val="006355E3"/>
    <w:rsid w:val="006473CB"/>
    <w:rsid w:val="00681D03"/>
    <w:rsid w:val="006874B5"/>
    <w:rsid w:val="006876D5"/>
    <w:rsid w:val="006B1316"/>
    <w:rsid w:val="006C0FB9"/>
    <w:rsid w:val="0076673B"/>
    <w:rsid w:val="00777C88"/>
    <w:rsid w:val="007914FE"/>
    <w:rsid w:val="007C5369"/>
    <w:rsid w:val="008B4315"/>
    <w:rsid w:val="008C5180"/>
    <w:rsid w:val="008E702F"/>
    <w:rsid w:val="009379DC"/>
    <w:rsid w:val="009D377C"/>
    <w:rsid w:val="009E080B"/>
    <w:rsid w:val="009F6D29"/>
    <w:rsid w:val="00A47EED"/>
    <w:rsid w:val="00A93A45"/>
    <w:rsid w:val="00AB1787"/>
    <w:rsid w:val="00AB7812"/>
    <w:rsid w:val="00AF09D9"/>
    <w:rsid w:val="00AF1B25"/>
    <w:rsid w:val="00B032C7"/>
    <w:rsid w:val="00B0401A"/>
    <w:rsid w:val="00B33088"/>
    <w:rsid w:val="00B70981"/>
    <w:rsid w:val="00B94477"/>
    <w:rsid w:val="00C2249D"/>
    <w:rsid w:val="00C22B38"/>
    <w:rsid w:val="00C67CA9"/>
    <w:rsid w:val="00C8740D"/>
    <w:rsid w:val="00CE5B83"/>
    <w:rsid w:val="00D020CB"/>
    <w:rsid w:val="00D17AA7"/>
    <w:rsid w:val="00D239E6"/>
    <w:rsid w:val="00D32BC1"/>
    <w:rsid w:val="00D84636"/>
    <w:rsid w:val="00DB0DF6"/>
    <w:rsid w:val="00E33E7D"/>
    <w:rsid w:val="00E62720"/>
    <w:rsid w:val="00F835B3"/>
    <w:rsid w:val="00FA090C"/>
    <w:rsid w:val="00FA63D9"/>
    <w:rsid w:val="00FB30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21507"/>
  <w15:docId w15:val="{D5ED68F4-14DF-CE41-AC6B-37C40CFC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Title">
    <w:name w:val="Title"/>
    <w:basedOn w:val="Normal"/>
    <w:uiPriority w:val="10"/>
    <w:qFormat/>
    <w:pPr>
      <w:spacing w:before="150"/>
      <w:ind w:left="3865" w:right="3954"/>
      <w:jc w:val="center"/>
    </w:pPr>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6192"/>
    <w:pPr>
      <w:tabs>
        <w:tab w:val="center" w:pos="4680"/>
        <w:tab w:val="right" w:pos="9360"/>
      </w:tabs>
    </w:pPr>
  </w:style>
  <w:style w:type="character" w:customStyle="1" w:styleId="HeaderChar">
    <w:name w:val="Header Char"/>
    <w:basedOn w:val="DefaultParagraphFont"/>
    <w:link w:val="Header"/>
    <w:uiPriority w:val="99"/>
    <w:rsid w:val="00236192"/>
    <w:rPr>
      <w:rFonts w:ascii="Arial" w:eastAsia="Arial" w:hAnsi="Arial" w:cs="Arial"/>
    </w:rPr>
  </w:style>
  <w:style w:type="paragraph" w:styleId="Footer">
    <w:name w:val="footer"/>
    <w:basedOn w:val="Normal"/>
    <w:link w:val="FooterChar"/>
    <w:uiPriority w:val="99"/>
    <w:unhideWhenUsed/>
    <w:rsid w:val="00236192"/>
    <w:pPr>
      <w:tabs>
        <w:tab w:val="center" w:pos="4680"/>
        <w:tab w:val="right" w:pos="9360"/>
      </w:tabs>
    </w:pPr>
  </w:style>
  <w:style w:type="character" w:customStyle="1" w:styleId="FooterChar">
    <w:name w:val="Footer Char"/>
    <w:basedOn w:val="DefaultParagraphFont"/>
    <w:link w:val="Footer"/>
    <w:uiPriority w:val="99"/>
    <w:rsid w:val="00236192"/>
    <w:rPr>
      <w:rFonts w:ascii="Arial" w:eastAsia="Arial" w:hAnsi="Arial" w:cs="Arial"/>
    </w:rPr>
  </w:style>
  <w:style w:type="paragraph" w:styleId="Date">
    <w:name w:val="Date"/>
    <w:basedOn w:val="Normal"/>
    <w:next w:val="Normal"/>
    <w:link w:val="DateChar"/>
    <w:uiPriority w:val="99"/>
    <w:semiHidden/>
    <w:unhideWhenUsed/>
    <w:rsid w:val="007C5369"/>
  </w:style>
  <w:style w:type="character" w:customStyle="1" w:styleId="DateChar">
    <w:name w:val="Date Char"/>
    <w:basedOn w:val="DefaultParagraphFont"/>
    <w:link w:val="Date"/>
    <w:uiPriority w:val="99"/>
    <w:semiHidden/>
    <w:rsid w:val="007C5369"/>
    <w:rPr>
      <w:rFonts w:ascii="Arial" w:eastAsia="Arial" w:hAnsi="Arial" w:cs="Arial"/>
    </w:rPr>
  </w:style>
  <w:style w:type="character" w:styleId="Hyperlink">
    <w:name w:val="Hyperlink"/>
    <w:basedOn w:val="DefaultParagraphFont"/>
    <w:uiPriority w:val="99"/>
    <w:unhideWhenUsed/>
    <w:rsid w:val="007C5369"/>
    <w:rPr>
      <w:color w:val="0000FF" w:themeColor="hyperlink"/>
      <w:u w:val="single"/>
    </w:rPr>
  </w:style>
  <w:style w:type="character" w:styleId="UnresolvedMention">
    <w:name w:val="Unresolved Mention"/>
    <w:basedOn w:val="DefaultParagraphFont"/>
    <w:uiPriority w:val="99"/>
    <w:semiHidden/>
    <w:unhideWhenUsed/>
    <w:rsid w:val="007C5369"/>
    <w:rPr>
      <w:color w:val="605E5C"/>
      <w:shd w:val="clear" w:color="auto" w:fill="E1DFDD"/>
    </w:rPr>
  </w:style>
  <w:style w:type="paragraph" w:customStyle="1" w:styleId="Default">
    <w:name w:val="Default"/>
    <w:rsid w:val="00B0401A"/>
    <w:pPr>
      <w:widowControl/>
      <w:adjustRightInd w:val="0"/>
    </w:pPr>
    <w:rPr>
      <w:rFonts w:ascii="Times New Roman" w:hAnsi="Times New Roman" w:cs="Times New Roman"/>
      <w:color w:val="000000"/>
      <w:sz w:val="24"/>
      <w:szCs w:val="24"/>
    </w:rPr>
  </w:style>
  <w:style w:type="character" w:styleId="PageNumber">
    <w:name w:val="page number"/>
    <w:basedOn w:val="DefaultParagraphFont"/>
    <w:uiPriority w:val="99"/>
    <w:semiHidden/>
    <w:unhideWhenUsed/>
    <w:rsid w:val="001A1E72"/>
  </w:style>
  <w:style w:type="paragraph" w:styleId="NormalWeb">
    <w:name w:val="Normal (Web)"/>
    <w:basedOn w:val="Normal"/>
    <w:uiPriority w:val="99"/>
    <w:unhideWhenUsed/>
    <w:rsid w:val="00AF09D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AF09D9"/>
    <w:pPr>
      <w:widowControl/>
      <w:autoSpaceDE/>
      <w:autoSpaceDN/>
    </w:pPr>
    <w:rPr>
      <w:rFonts w:ascii="Helvetica" w:eastAsia="Calibri"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ennifer.Clark@fresno.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eorgeanne.White@fresno.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&gt;&gt;&gt;Patience M LH final copy</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&gt;&gt;&gt;Patience M LH final copy</dc:title>
  <cp:lastModifiedBy>Patience Milrod</cp:lastModifiedBy>
  <cp:revision>5</cp:revision>
  <cp:lastPrinted>2022-10-12T17:55:00Z</cp:lastPrinted>
  <dcterms:created xsi:type="dcterms:W3CDTF">2025-02-17T23:05:00Z</dcterms:created>
  <dcterms:modified xsi:type="dcterms:W3CDTF">2025-02-18T00:17:00Z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Adobe Illustrator CC 23.0 (Macintosh)</vt:lpwstr>
  </property>
  <property fmtid="{D5CDD505-2E9C-101B-9397-08002B2CF9AE}" pid="4" name="LastSaved">
    <vt:filetime>2022-06-15T00:00:00Z</vt:filetime>
  </property>
</Properties>
</file>